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CAD18" w14:textId="2AF3C139" w:rsidR="00927C64" w:rsidRDefault="00BB58DC" w:rsidP="00BB58DC">
      <w:pPr>
        <w:pStyle w:val="Heading1"/>
      </w:pPr>
      <w:r>
        <w:t>The</w:t>
      </w:r>
      <w:r w:rsidR="001A1D00">
        <w:t xml:space="preserve"> </w:t>
      </w:r>
      <w:r>
        <w:t>Homeg</w:t>
      </w:r>
      <w:r w:rsidR="00927C64">
        <w:t xml:space="preserve">rown </w:t>
      </w:r>
      <w:r>
        <w:t>T</w:t>
      </w:r>
      <w:r w:rsidR="001A1D00">
        <w:t>ools</w:t>
      </w:r>
      <w:r>
        <w:t xml:space="preserve"> Syndrome</w:t>
      </w:r>
    </w:p>
    <w:p w14:paraId="591210BA" w14:textId="6AFEA839" w:rsidR="001D29DC" w:rsidRDefault="001D29DC" w:rsidP="00B263F8">
      <w:r>
        <w:t xml:space="preserve">By </w:t>
      </w:r>
      <w:r w:rsidR="00927C64">
        <w:t>Michael Stahl</w:t>
      </w:r>
      <w:r w:rsidR="00B263F8">
        <w:t xml:space="preserve">                                                                                                          Jun 2012</w:t>
      </w:r>
    </w:p>
    <w:p w14:paraId="55F7AE05" w14:textId="187F1EE2" w:rsidR="00B263F8" w:rsidRDefault="00893397" w:rsidP="00927C64">
      <w:r w:rsidRPr="00893397">
        <w:t xml:space="preserve">This article was first published on www.stickyminds.com “Weekly column” on August 2012 </w:t>
      </w:r>
      <w:proofErr w:type="gramStart"/>
      <w:r w:rsidRPr="00893397">
        <w:t xml:space="preserve">( </w:t>
      </w:r>
      <w:proofErr w:type="gramEnd"/>
      <w:r>
        <w:fldChar w:fldCharType="begin"/>
      </w:r>
      <w:r>
        <w:instrText xml:space="preserve"> HYPERLINK "</w:instrText>
      </w:r>
      <w:r w:rsidRPr="00893397">
        <w:instrText>http://www.stickyminds.com/s.asp?F=S17601_COL_2</w:instrText>
      </w:r>
      <w:r>
        <w:instrText xml:space="preserve">" </w:instrText>
      </w:r>
      <w:r>
        <w:fldChar w:fldCharType="separate"/>
      </w:r>
      <w:r w:rsidRPr="007148FC">
        <w:rPr>
          <w:rStyle w:val="Hyperlink"/>
        </w:rPr>
        <w:t>http://www.stickyminds.com/s.asp?F=S17601_COL_2</w:t>
      </w:r>
      <w:r>
        <w:fldChar w:fldCharType="end"/>
      </w:r>
      <w:r>
        <w:t xml:space="preserve">  </w:t>
      </w:r>
      <w:r w:rsidRPr="00893397">
        <w:t>)</w:t>
      </w:r>
    </w:p>
    <w:p w14:paraId="198C01B5" w14:textId="77777777" w:rsidR="00893397" w:rsidRDefault="00893397" w:rsidP="00927C64"/>
    <w:p w14:paraId="39849102" w14:textId="4F632173" w:rsidR="001D29DC" w:rsidRDefault="001D29DC">
      <w:r>
        <w:t xml:space="preserve">Summary: Test management is a generic process, yet much effort goes into developing tools in house to do this work. Learn the reasons for this phenomenon and suggestions for avoiding it. </w:t>
      </w:r>
    </w:p>
    <w:p w14:paraId="2DBBBFC9" w14:textId="77777777" w:rsidR="001D29DC" w:rsidRDefault="001D29DC" w:rsidP="002D0AB6">
      <w:bookmarkStart w:id="0" w:name="_GoBack"/>
      <w:bookmarkEnd w:id="0"/>
    </w:p>
    <w:p w14:paraId="17B64EF2" w14:textId="3F2F1660" w:rsidR="00074ED1" w:rsidRDefault="00AE55F4" w:rsidP="002D0AB6">
      <w:r w:rsidRPr="00AE55F4">
        <w:t>Test management is a rather generic process. The basic</w:t>
      </w:r>
      <w:r>
        <w:t xml:space="preserve"> building blocks are the same: t</w:t>
      </w:r>
      <w:r w:rsidRPr="00AE55F4">
        <w:t>est cases, test suites, test cycles</w:t>
      </w:r>
      <w:r w:rsidR="00FA0703">
        <w:t>.</w:t>
      </w:r>
      <w:r w:rsidR="00FA0703" w:rsidRPr="00AE55F4">
        <w:t xml:space="preserve"> </w:t>
      </w:r>
      <w:r w:rsidR="00FA0703">
        <w:t>H</w:t>
      </w:r>
      <w:r w:rsidR="00FA0703" w:rsidRPr="00AE55F4">
        <w:t xml:space="preserve">ow </w:t>
      </w:r>
      <w:r w:rsidRPr="00AE55F4">
        <w:t xml:space="preserve">much different could it be from one team to another, or even among different companies? </w:t>
      </w:r>
      <w:r w:rsidR="00074ED1">
        <w:t xml:space="preserve">And yet, </w:t>
      </w:r>
      <w:r w:rsidR="002D0AB6">
        <w:t xml:space="preserve">I have </w:t>
      </w:r>
      <w:r w:rsidR="00074ED1">
        <w:t>see</w:t>
      </w:r>
      <w:r w:rsidR="002D0AB6">
        <w:t>n</w:t>
      </w:r>
      <w:r w:rsidR="00074ED1">
        <w:t xml:space="preserve"> much effort spent developing tools in</w:t>
      </w:r>
      <w:r w:rsidR="00AB25D7">
        <w:t xml:space="preserve"> </w:t>
      </w:r>
      <w:r w:rsidR="00074ED1">
        <w:t>house to do this work.</w:t>
      </w:r>
      <w:r w:rsidR="00FA0703">
        <w:t xml:space="preserve"> </w:t>
      </w:r>
    </w:p>
    <w:p w14:paraId="47FF58A1" w14:textId="4625FE6F" w:rsidR="00755BD1" w:rsidRDefault="00755BD1" w:rsidP="00755BD1">
      <w:r>
        <w:t xml:space="preserve">Why does this happen? Why </w:t>
      </w:r>
      <w:r w:rsidR="00C93946">
        <w:t xml:space="preserve">spend time and effort </w:t>
      </w:r>
      <w:r>
        <w:t>reinvent</w:t>
      </w:r>
      <w:r w:rsidR="00C93946">
        <w:t>ing</w:t>
      </w:r>
      <w:r>
        <w:t xml:space="preserve"> the wheel, when this wheel can be brought home from </w:t>
      </w:r>
      <w:r w:rsidR="00A753C7">
        <w:t xml:space="preserve">open source </w:t>
      </w:r>
      <w:r>
        <w:t xml:space="preserve">or commercial options? </w:t>
      </w:r>
    </w:p>
    <w:p w14:paraId="29F7F39A" w14:textId="157250AE" w:rsidR="00755BD1" w:rsidRDefault="00BB070D" w:rsidP="00A01E61">
      <w:r>
        <w:t>And</w:t>
      </w:r>
      <w:r w:rsidR="00A753C7">
        <w:t xml:space="preserve">, </w:t>
      </w:r>
      <w:r>
        <w:t xml:space="preserve">it’s not just </w:t>
      </w:r>
      <w:r w:rsidR="00565E2E">
        <w:t>test management</w:t>
      </w:r>
      <w:r w:rsidR="00755BD1">
        <w:t xml:space="preserve">. </w:t>
      </w:r>
      <w:r w:rsidR="00A01E61">
        <w:t>I</w:t>
      </w:r>
      <w:r w:rsidR="00A753C7">
        <w:t>’ve</w:t>
      </w:r>
      <w:r w:rsidR="00A01E61">
        <w:t xml:space="preserve"> witnessed this happening with </w:t>
      </w:r>
      <w:r>
        <w:t>o</w:t>
      </w:r>
      <w:r w:rsidR="00755BD1">
        <w:t xml:space="preserve">ther generic tools, such as </w:t>
      </w:r>
      <w:r w:rsidR="00A753C7">
        <w:t xml:space="preserve">test execution </w:t>
      </w:r>
      <w:r w:rsidR="00755BD1">
        <w:t>engines, bug tracking</w:t>
      </w:r>
      <w:r w:rsidR="00A753C7">
        <w:t>,</w:t>
      </w:r>
      <w:r w:rsidR="00755BD1">
        <w:t xml:space="preserve"> </w:t>
      </w:r>
      <w:r w:rsidR="00A753C7">
        <w:t>and r</w:t>
      </w:r>
      <w:r w:rsidR="00755BD1">
        <w:t>equirement</w:t>
      </w:r>
      <w:r w:rsidR="00A753C7">
        <w:t>s</w:t>
      </w:r>
      <w:r w:rsidR="00755BD1">
        <w:t xml:space="preserve"> management tools</w:t>
      </w:r>
      <w:r w:rsidR="00A01E61">
        <w:t>.</w:t>
      </w:r>
      <w:r w:rsidR="00755BD1">
        <w:t xml:space="preserve"> </w:t>
      </w:r>
    </w:p>
    <w:p w14:paraId="28492FFE" w14:textId="2FDD0494" w:rsidR="007D3741" w:rsidRDefault="00755BD1" w:rsidP="00957620">
      <w:r>
        <w:t>T</w:t>
      </w:r>
      <w:r w:rsidR="007D3741">
        <w:t>o me, the fact that the phenomenon happen</w:t>
      </w:r>
      <w:r w:rsidR="00A753C7">
        <w:t>s</w:t>
      </w:r>
      <w:r w:rsidR="007D3741">
        <w:t xml:space="preserve"> across a wide range of tools is an indication </w:t>
      </w:r>
      <w:r>
        <w:t xml:space="preserve">that the reasons are </w:t>
      </w:r>
      <w:r w:rsidR="00335ECD">
        <w:t>predominantly non</w:t>
      </w:r>
      <w:r w:rsidR="00B37E5E">
        <w:t>-</w:t>
      </w:r>
      <w:r w:rsidR="007D3741">
        <w:t xml:space="preserve">technical. It’s not that </w:t>
      </w:r>
      <w:r w:rsidR="00565E2E">
        <w:t>test management</w:t>
      </w:r>
      <w:r w:rsidR="00D5605B">
        <w:t xml:space="preserve"> </w:t>
      </w:r>
      <w:r w:rsidR="007D3741">
        <w:t xml:space="preserve">is an art </w:t>
      </w:r>
      <w:r w:rsidR="00A753C7">
        <w:t xml:space="preserve">that is </w:t>
      </w:r>
      <w:r w:rsidR="007D3741">
        <w:t xml:space="preserve">not yet fully </w:t>
      </w:r>
      <w:r w:rsidR="00215B37">
        <w:t>understood</w:t>
      </w:r>
      <w:r w:rsidR="007D3741">
        <w:t xml:space="preserve"> by commercial tool</w:t>
      </w:r>
      <w:r w:rsidR="00957620">
        <w:t xml:space="preserve"> developer</w:t>
      </w:r>
      <w:r w:rsidR="007D3741">
        <w:t>s</w:t>
      </w:r>
      <w:r w:rsidR="00A753C7">
        <w:t xml:space="preserve"> and </w:t>
      </w:r>
      <w:r w:rsidR="00215B37">
        <w:t xml:space="preserve">therefore has to be </w:t>
      </w:r>
      <w:r w:rsidR="00957620">
        <w:t>designed</w:t>
      </w:r>
      <w:r w:rsidR="00215B37">
        <w:t xml:space="preserve"> in</w:t>
      </w:r>
      <w:r w:rsidR="00565E2E">
        <w:t xml:space="preserve"> </w:t>
      </w:r>
      <w:r w:rsidR="00215B37">
        <w:t>house</w:t>
      </w:r>
      <w:r w:rsidR="007D3741">
        <w:t xml:space="preserve">. There are other reasons at play that cause this seemingly redundant effort. </w:t>
      </w:r>
    </w:p>
    <w:p w14:paraId="1AC2DCF9" w14:textId="00C3D1DA" w:rsidR="00755BD1" w:rsidRDefault="00755BD1" w:rsidP="00215B37">
      <w:r>
        <w:t>I</w:t>
      </w:r>
      <w:r w:rsidR="00215B37">
        <w:t>n th</w:t>
      </w:r>
      <w:r w:rsidR="00A753C7">
        <w:t xml:space="preserve">is article, </w:t>
      </w:r>
      <w:r w:rsidR="00215B37">
        <w:t xml:space="preserve">I propose a number of reasons that I think lead to internal tool development. </w:t>
      </w:r>
      <w:r w:rsidR="00A72B05">
        <w:t xml:space="preserve">While </w:t>
      </w:r>
      <w:r w:rsidR="00215B37">
        <w:t xml:space="preserve">I refer to </w:t>
      </w:r>
      <w:r w:rsidR="00A753C7">
        <w:t xml:space="preserve">“test management </w:t>
      </w:r>
      <w:r w:rsidR="00D06882">
        <w:t>t</w:t>
      </w:r>
      <w:r w:rsidR="00A72B05">
        <w:t>ools</w:t>
      </w:r>
      <w:r w:rsidR="00A753C7">
        <w:t>”</w:t>
      </w:r>
      <w:r w:rsidR="001D29DC">
        <w:t xml:space="preserve"> (TMTs),</w:t>
      </w:r>
      <w:r w:rsidR="00215B37">
        <w:t xml:space="preserve"> the logic</w:t>
      </w:r>
      <w:r w:rsidR="00A72B05">
        <w:t xml:space="preserve"> applies to a number of other tool types. </w:t>
      </w:r>
    </w:p>
    <w:p w14:paraId="6B6F3E8C" w14:textId="735653B0" w:rsidR="00074ED1" w:rsidRPr="00934C8F" w:rsidRDefault="00074ED1" w:rsidP="00074ED1">
      <w:pPr>
        <w:rPr>
          <w:b/>
          <w:bCs/>
        </w:rPr>
      </w:pPr>
      <w:r>
        <w:rPr>
          <w:b/>
          <w:bCs/>
        </w:rPr>
        <w:t xml:space="preserve">"We </w:t>
      </w:r>
      <w:r w:rsidR="00A753C7">
        <w:rPr>
          <w:b/>
          <w:bCs/>
        </w:rPr>
        <w:t xml:space="preserve">Are </w:t>
      </w:r>
      <w:r>
        <w:rPr>
          <w:b/>
          <w:bCs/>
        </w:rPr>
        <w:t>Special"</w:t>
      </w:r>
    </w:p>
    <w:p w14:paraId="25BF6E2F" w14:textId="5A145041" w:rsidR="00074ED1" w:rsidRDefault="00074ED1" w:rsidP="006B1EB5">
      <w:r>
        <w:t>The common wisdom when discussing tool selection is "</w:t>
      </w:r>
      <w:r w:rsidR="00A753C7">
        <w:t xml:space="preserve">Find </w:t>
      </w:r>
      <w:r>
        <w:t>a tool that supports your process</w:t>
      </w:r>
      <w:r w:rsidR="00A753C7">
        <w:t>.</w:t>
      </w:r>
      <w:r>
        <w:t xml:space="preserve">" </w:t>
      </w:r>
      <w:r w:rsidR="00A753C7">
        <w:t>T</w:t>
      </w:r>
      <w:r>
        <w:t>his is one of the main reasons why teams end up developing their own tool</w:t>
      </w:r>
      <w:r w:rsidR="00A753C7">
        <w:t>s</w:t>
      </w:r>
      <w:r>
        <w:t xml:space="preserve">. </w:t>
      </w:r>
    </w:p>
    <w:p w14:paraId="3BF2B526" w14:textId="77777777" w:rsidR="00074ED1" w:rsidRDefault="00074ED1" w:rsidP="00074ED1">
      <w:r>
        <w:t xml:space="preserve">How's that? </w:t>
      </w:r>
    </w:p>
    <w:p w14:paraId="691C55DC" w14:textId="33F96C9D" w:rsidR="00074ED1" w:rsidRDefault="00074ED1" w:rsidP="00074ED1">
      <w:r>
        <w:t xml:space="preserve">Commercial TMTs are developed with a certain process in mind. They will support this process best. They </w:t>
      </w:r>
      <w:r w:rsidRPr="00B87F38">
        <w:rPr>
          <w:i/>
          <w:iCs/>
        </w:rPr>
        <w:t>can</w:t>
      </w:r>
      <w:r>
        <w:t xml:space="preserve"> support some variations of the process</w:t>
      </w:r>
      <w:r w:rsidR="00A753C7">
        <w:t xml:space="preserve">, </w:t>
      </w:r>
      <w:r>
        <w:t xml:space="preserve">but when attempts are made to use them to implement a </w:t>
      </w:r>
      <w:r w:rsidR="00A753C7">
        <w:t xml:space="preserve">process </w:t>
      </w:r>
      <w:r>
        <w:t xml:space="preserve">significantly different </w:t>
      </w:r>
      <w:r w:rsidR="00A753C7">
        <w:t xml:space="preserve">from </w:t>
      </w:r>
      <w:r>
        <w:t>the one they were</w:t>
      </w:r>
      <w:r w:rsidR="006B1EB5">
        <w:t xml:space="preserve"> designed for, the tools are</w:t>
      </w:r>
      <w:r>
        <w:t xml:space="preserve"> limited, counter</w:t>
      </w:r>
      <w:r w:rsidR="007D03DF">
        <w:t>-</w:t>
      </w:r>
      <w:r>
        <w:t>intuitive</w:t>
      </w:r>
      <w:r w:rsidR="00A753C7">
        <w:t>,</w:t>
      </w:r>
      <w:r>
        <w:t xml:space="preserve"> and annoy the users. </w:t>
      </w:r>
    </w:p>
    <w:p w14:paraId="61ACBECA" w14:textId="1D599A3E" w:rsidR="00A753C7" w:rsidRDefault="00A753C7" w:rsidP="00074ED1">
      <w:pPr>
        <w:tabs>
          <w:tab w:val="left" w:pos="4110"/>
        </w:tabs>
      </w:pPr>
      <w:r>
        <w:lastRenderedPageBreak/>
        <w:t xml:space="preserve">For most </w:t>
      </w:r>
      <w:r w:rsidR="00074ED1">
        <w:t>teams</w:t>
      </w:r>
      <w:r>
        <w:t>, t</w:t>
      </w:r>
      <w:r w:rsidR="00074ED1">
        <w:t>he process is already in place when someone decides to shop for a tool.</w:t>
      </w:r>
      <w:r>
        <w:t xml:space="preserve"> The team is almost guaranteed not to find </w:t>
      </w:r>
      <w:r w:rsidR="00074ED1">
        <w:t xml:space="preserve">a tool </w:t>
      </w:r>
      <w:r w:rsidR="00AE55F4">
        <w:t xml:space="preserve">that </w:t>
      </w:r>
      <w:r w:rsidR="00074ED1">
        <w:t>support</w:t>
      </w:r>
      <w:r w:rsidR="00AE55F4">
        <w:t>s their</w:t>
      </w:r>
      <w:r w:rsidR="00074ED1">
        <w:t xml:space="preserve"> process exactly. It is</w:t>
      </w:r>
      <w:r>
        <w:t>,</w:t>
      </w:r>
      <w:r w:rsidR="00074ED1">
        <w:t xml:space="preserve"> therefore</w:t>
      </w:r>
      <w:r>
        <w:t>,</w:t>
      </w:r>
      <w:r w:rsidR="00074ED1">
        <w:t xml:space="preserve"> very easy to </w:t>
      </w:r>
      <w:r>
        <w:t>conclude</w:t>
      </w:r>
      <w:r w:rsidR="00074ED1">
        <w:t xml:space="preserve"> that "none of the tools out there support our process" and that the team will be better off developing its own tool.</w:t>
      </w:r>
      <w:r>
        <w:t xml:space="preserve"> This flawed logic</w:t>
      </w:r>
      <w:r w:rsidR="00074ED1">
        <w:t xml:space="preserve"> assumes your situation is unique and therefore you have special needs fr</w:t>
      </w:r>
      <w:r w:rsidR="004A26EE">
        <w:t>om a TMT.</w:t>
      </w:r>
    </w:p>
    <w:p w14:paraId="5E93A719" w14:textId="54C0E7AF" w:rsidR="00074ED1" w:rsidRDefault="004A26EE" w:rsidP="00074ED1">
      <w:pPr>
        <w:tabs>
          <w:tab w:val="left" w:pos="4110"/>
        </w:tabs>
      </w:pPr>
      <w:r>
        <w:t xml:space="preserve">The motto is "We </w:t>
      </w:r>
      <w:r w:rsidR="00A753C7">
        <w:t>are special.</w:t>
      </w:r>
      <w:r w:rsidR="00074ED1">
        <w:t>"</w:t>
      </w:r>
      <w:r w:rsidR="00A753C7">
        <w:t xml:space="preserve"> </w:t>
      </w:r>
      <w:r w:rsidR="001E0F7D">
        <w:t xml:space="preserve">Here is a flash: You </w:t>
      </w:r>
      <w:r w:rsidR="00A753C7">
        <w:t>are not</w:t>
      </w:r>
      <w:r w:rsidR="00074ED1">
        <w:t xml:space="preserve">. </w:t>
      </w:r>
    </w:p>
    <w:p w14:paraId="617E4B43" w14:textId="53ECA797" w:rsidR="00074ED1" w:rsidRDefault="00074ED1" w:rsidP="006D7E0B">
      <w:r>
        <w:t xml:space="preserve">It may be good for team morale to think of yourself as </w:t>
      </w:r>
      <w:r w:rsidR="00A753C7">
        <w:t>special, b</w:t>
      </w:r>
      <w:r>
        <w:t>ut your process is</w:t>
      </w:r>
      <w:r w:rsidR="00A753C7">
        <w:t>n’t</w:t>
      </w:r>
      <w:r>
        <w:t xml:space="preserve"> different </w:t>
      </w:r>
      <w:r w:rsidR="00A753C7">
        <w:t xml:space="preserve">from </w:t>
      </w:r>
      <w:r>
        <w:t>other</w:t>
      </w:r>
      <w:r w:rsidR="00A753C7">
        <w:t xml:space="preserve"> team’ processes</w:t>
      </w:r>
      <w:r>
        <w:t xml:space="preserve"> because your project or technology is so special. It's just that the </w:t>
      </w:r>
      <w:r w:rsidR="00D5605B">
        <w:t>“</w:t>
      </w:r>
      <w:r>
        <w:t xml:space="preserve">process" is a natural result of </w:t>
      </w:r>
      <w:proofErr w:type="gramStart"/>
      <w:r>
        <w:t>technology,</w:t>
      </w:r>
      <w:proofErr w:type="gramEnd"/>
      <w:r>
        <w:t xml:space="preserve"> knowledge, personalities, </w:t>
      </w:r>
      <w:r w:rsidR="00D5605B">
        <w:t xml:space="preserve">and </w:t>
      </w:r>
      <w:r>
        <w:t>history</w:t>
      </w:r>
      <w:r w:rsidR="00D5605B">
        <w:t xml:space="preserve">, </w:t>
      </w:r>
      <w:r>
        <w:t>all lumped together into "how we operate</w:t>
      </w:r>
      <w:r w:rsidR="00D5605B">
        <w:t>.</w:t>
      </w:r>
      <w:r>
        <w:t xml:space="preserve">" </w:t>
      </w:r>
      <w:r w:rsidR="00D5605B">
        <w:t>R</w:t>
      </w:r>
      <w:r>
        <w:t xml:space="preserve">eplace your team with a completely new team of managers and engineers, </w:t>
      </w:r>
      <w:r w:rsidR="00D5605B">
        <w:t xml:space="preserve">and </w:t>
      </w:r>
      <w:r>
        <w:t xml:space="preserve">they </w:t>
      </w:r>
      <w:r w:rsidR="00D5605B">
        <w:t>will end up</w:t>
      </w:r>
      <w:r>
        <w:t xml:space="preserve"> with a different process for the same situation. Any of these solutions </w:t>
      </w:r>
      <w:r w:rsidR="006D7E0B">
        <w:t>can be</w:t>
      </w:r>
      <w:r>
        <w:t xml:space="preserve"> as good as the others.</w:t>
      </w:r>
    </w:p>
    <w:p w14:paraId="451A39BB" w14:textId="38E639ED" w:rsidR="00074ED1" w:rsidRDefault="00074ED1" w:rsidP="00074ED1">
      <w:r>
        <w:t>With the above in mind, my advice when looking for a tool is</w:t>
      </w:r>
      <w:r w:rsidR="00D5605B">
        <w:t xml:space="preserve"> the following:</w:t>
      </w:r>
    </w:p>
    <w:p w14:paraId="1A25A675" w14:textId="77777777" w:rsidR="00074ED1" w:rsidRPr="00E973C5" w:rsidRDefault="00074ED1" w:rsidP="00E973C5">
      <w:pPr>
        <w:pStyle w:val="ListParagraph"/>
        <w:numPr>
          <w:ilvl w:val="0"/>
          <w:numId w:val="1"/>
        </w:numPr>
        <w:rPr>
          <w:bCs/>
        </w:rPr>
      </w:pPr>
      <w:r w:rsidRPr="00E973C5">
        <w:rPr>
          <w:bCs/>
        </w:rPr>
        <w:t xml:space="preserve">Select a tool whose underlying process is </w:t>
      </w:r>
      <w:r w:rsidRPr="00E973C5">
        <w:rPr>
          <w:bCs/>
          <w:i/>
        </w:rPr>
        <w:t>close to your process</w:t>
      </w:r>
      <w:r w:rsidRPr="00E973C5">
        <w:rPr>
          <w:bCs/>
        </w:rPr>
        <w:t xml:space="preserve">. </w:t>
      </w:r>
    </w:p>
    <w:p w14:paraId="316FA315" w14:textId="77777777" w:rsidR="00074ED1" w:rsidRPr="00E973C5" w:rsidRDefault="00074ED1" w:rsidP="00E973C5">
      <w:pPr>
        <w:pStyle w:val="ListParagraph"/>
        <w:numPr>
          <w:ilvl w:val="0"/>
          <w:numId w:val="1"/>
        </w:numPr>
        <w:rPr>
          <w:bCs/>
        </w:rPr>
      </w:pPr>
      <w:r w:rsidRPr="00E973C5">
        <w:rPr>
          <w:bCs/>
        </w:rPr>
        <w:t>Then</w:t>
      </w:r>
      <w:r w:rsidR="00D5605B">
        <w:rPr>
          <w:bCs/>
        </w:rPr>
        <w:t>,</w:t>
      </w:r>
      <w:r w:rsidRPr="00E973C5">
        <w:rPr>
          <w:bCs/>
        </w:rPr>
        <w:t xml:space="preserve"> </w:t>
      </w:r>
      <w:r w:rsidRPr="00E973C5">
        <w:rPr>
          <w:bCs/>
          <w:i/>
        </w:rPr>
        <w:t>modify your process</w:t>
      </w:r>
      <w:r w:rsidRPr="00E973C5">
        <w:rPr>
          <w:bCs/>
        </w:rPr>
        <w:t xml:space="preserve"> to fit the tool.</w:t>
      </w:r>
    </w:p>
    <w:p w14:paraId="22D02889" w14:textId="169C6B9E" w:rsidR="00074ED1" w:rsidRDefault="00074ED1" w:rsidP="00074ED1">
      <w:r>
        <w:t>Adopting this suggestion will avoid a situation I have seen a number of times: A team selects a tool</w:t>
      </w:r>
      <w:r w:rsidR="00D5605B">
        <w:t xml:space="preserve"> and</w:t>
      </w:r>
      <w:r>
        <w:t xml:space="preserve"> then "fights" the tool to force it to support existing process. </w:t>
      </w:r>
      <w:r w:rsidR="004E233D">
        <w:t>This is done by writing</w:t>
      </w:r>
      <w:r>
        <w:t xml:space="preserve"> customization code and using the tool in ways that are </w:t>
      </w:r>
      <w:r w:rsidR="00D5605B">
        <w:t xml:space="preserve">not </w:t>
      </w:r>
      <w:r>
        <w:t>intuitive to the user</w:t>
      </w:r>
      <w:r w:rsidR="00747D9B">
        <w:t xml:space="preserve"> and </w:t>
      </w:r>
      <w:r w:rsidR="00D5605B">
        <w:t xml:space="preserve">that </w:t>
      </w:r>
      <w:r w:rsidR="00747D9B">
        <w:t xml:space="preserve">disrupt the </w:t>
      </w:r>
      <w:r w:rsidR="00617384">
        <w:t xml:space="preserve">underlying </w:t>
      </w:r>
      <w:r w:rsidR="00747D9B">
        <w:t>flow built into the tool by its designers</w:t>
      </w:r>
      <w:r>
        <w:t>. Some of the tool's capabilities are not used at all</w:t>
      </w:r>
      <w:r w:rsidR="00D5605B">
        <w:t>,</w:t>
      </w:r>
      <w:r>
        <w:t xml:space="preserve"> since they don't fit into the existing process. The result is usually a frustrating user experience and never-ending work maintaining and updating the customizations.</w:t>
      </w:r>
    </w:p>
    <w:p w14:paraId="3FE4F96E" w14:textId="77777777" w:rsidR="00074ED1" w:rsidRPr="00F807D0" w:rsidRDefault="00074ED1" w:rsidP="00074ED1">
      <w:pPr>
        <w:rPr>
          <w:b/>
          <w:bCs/>
        </w:rPr>
      </w:pPr>
      <w:r>
        <w:rPr>
          <w:b/>
          <w:bCs/>
        </w:rPr>
        <w:t>Natural Evolution</w:t>
      </w:r>
    </w:p>
    <w:p w14:paraId="6361E580" w14:textId="1FC47B81" w:rsidR="00074ED1" w:rsidRDefault="00074ED1" w:rsidP="00356CA9">
      <w:r>
        <w:t xml:space="preserve">Another reason I see for the development of a TMT in house is natural evolution. It's not an easy </w:t>
      </w:r>
      <w:r w:rsidR="00D5605B">
        <w:t xml:space="preserve">or natural </w:t>
      </w:r>
      <w:r>
        <w:t>call</w:t>
      </w:r>
      <w:r w:rsidR="00D5605B">
        <w:t xml:space="preserve"> </w:t>
      </w:r>
      <w:r>
        <w:t xml:space="preserve">for a </w:t>
      </w:r>
      <w:r w:rsidR="00565E2E">
        <w:t xml:space="preserve">new </w:t>
      </w:r>
      <w:r>
        <w:t xml:space="preserve">test team to buy a </w:t>
      </w:r>
      <w:r w:rsidR="00565E2E">
        <w:t>TMT</w:t>
      </w:r>
      <w:r>
        <w:t>.</w:t>
      </w:r>
      <w:r w:rsidR="00565E2E">
        <w:t xml:space="preserve"> </w:t>
      </w:r>
      <w:r>
        <w:t xml:space="preserve">In startups or small test teams within a large </w:t>
      </w:r>
      <w:r w:rsidR="00565E2E">
        <w:t>corporation</w:t>
      </w:r>
      <w:r>
        <w:t>, the normal evolution of a test team</w:t>
      </w:r>
      <w:r w:rsidR="00592566">
        <w:t xml:space="preserve"> </w:t>
      </w:r>
      <w:r>
        <w:t>is to start small</w:t>
      </w:r>
      <w:r w:rsidR="00565E2E">
        <w:t>—</w:t>
      </w:r>
      <w:r>
        <w:t>a tester or two</w:t>
      </w:r>
      <w:r w:rsidR="00565E2E">
        <w:t>—</w:t>
      </w:r>
      <w:r>
        <w:t>and slowly grow as management realizes that test</w:t>
      </w:r>
      <w:r w:rsidR="00565E2E">
        <w:t>ing</w:t>
      </w:r>
      <w:r>
        <w:t xml:space="preserve"> is needed. </w:t>
      </w:r>
      <w:r w:rsidR="00356CA9">
        <w:t>Often</w:t>
      </w:r>
      <w:r w:rsidR="00565E2E">
        <w:t>,</w:t>
      </w:r>
      <w:r>
        <w:t xml:space="preserve"> the growth </w:t>
      </w:r>
      <w:r w:rsidR="00592566">
        <w:t xml:space="preserve">follows </w:t>
      </w:r>
      <w:r>
        <w:t>the development team</w:t>
      </w:r>
      <w:r w:rsidR="00356CA9">
        <w:t>’s size</w:t>
      </w:r>
      <w:r w:rsidR="00565E2E">
        <w:t xml:space="preserve">, </w:t>
      </w:r>
      <w:r>
        <w:t xml:space="preserve">which </w:t>
      </w:r>
      <w:r w:rsidR="00565E2E">
        <w:t xml:space="preserve">also </w:t>
      </w:r>
      <w:r>
        <w:t>start</w:t>
      </w:r>
      <w:r w:rsidR="00356CA9">
        <w:t>s</w:t>
      </w:r>
      <w:r>
        <w:t xml:space="preserve"> small. </w:t>
      </w:r>
    </w:p>
    <w:p w14:paraId="452B4F7F" w14:textId="35278D4C" w:rsidR="00074ED1" w:rsidRDefault="00074ED1" w:rsidP="00074ED1">
      <w:r>
        <w:t>For a small team</w:t>
      </w:r>
      <w:r w:rsidR="00565E2E">
        <w:t xml:space="preserve"> </w:t>
      </w:r>
      <w:r>
        <w:t xml:space="preserve">running its first project with no legacy to support, a TMT seems like </w:t>
      </w:r>
      <w:r w:rsidR="00CA4ABE">
        <w:t>overkill</w:t>
      </w:r>
      <w:r>
        <w:t xml:space="preserve">. It's much simpler </w:t>
      </w:r>
      <w:r w:rsidR="00565E2E">
        <w:t xml:space="preserve">just </w:t>
      </w:r>
      <w:r>
        <w:t xml:space="preserve">to have the test cases in Excel and report results manually. As the project gets more complicated and more people come on board, there is a need to expand the capabilities of the simple </w:t>
      </w:r>
      <w:r w:rsidR="003C71A2">
        <w:t>spreadsheet</w:t>
      </w:r>
      <w:r>
        <w:t>. In many cases</w:t>
      </w:r>
      <w:r w:rsidR="00565E2E">
        <w:t>,</w:t>
      </w:r>
      <w:r>
        <w:t xml:space="preserve"> this takes the form of Excel macros or small pieces of code that extract </w:t>
      </w:r>
      <w:r w:rsidR="00565E2E">
        <w:t xml:space="preserve">and report </w:t>
      </w:r>
      <w:r>
        <w:t xml:space="preserve">data. </w:t>
      </w:r>
      <w:r w:rsidR="001C0CEE">
        <w:t>C</w:t>
      </w:r>
      <w:r>
        <w:t xml:space="preserve">oding </w:t>
      </w:r>
      <w:r w:rsidR="001C0CEE">
        <w:t xml:space="preserve">these capabilities </w:t>
      </w:r>
      <w:r>
        <w:t>is a "side job" of a tester with background in programming. It's an ad-hoc solution</w:t>
      </w:r>
      <w:r w:rsidR="00565E2E">
        <w:t xml:space="preserve"> </w:t>
      </w:r>
      <w:r>
        <w:t>never mean</w:t>
      </w:r>
      <w:r w:rsidR="00565E2E">
        <w:t>t</w:t>
      </w:r>
      <w:r>
        <w:t xml:space="preserve"> to scale to a large system. </w:t>
      </w:r>
    </w:p>
    <w:p w14:paraId="29959CD8" w14:textId="26FD08D5" w:rsidR="00074ED1" w:rsidRDefault="00EE1CF1" w:rsidP="00EE1CF1">
      <w:r>
        <w:t>Time passes</w:t>
      </w:r>
      <w:r w:rsidR="00565E2E">
        <w:t>,</w:t>
      </w:r>
      <w:r>
        <w:t xml:space="preserve"> and </w:t>
      </w:r>
      <w:r w:rsidR="00074ED1">
        <w:t xml:space="preserve">the </w:t>
      </w:r>
      <w:r w:rsidR="003951B4">
        <w:t xml:space="preserve">test </w:t>
      </w:r>
      <w:r w:rsidR="00074ED1">
        <w:t xml:space="preserve">project becomes </w:t>
      </w:r>
      <w:r>
        <w:t xml:space="preserve">more </w:t>
      </w:r>
      <w:r w:rsidR="00074ED1">
        <w:t>complex</w:t>
      </w:r>
      <w:r w:rsidR="003951B4">
        <w:t>. N</w:t>
      </w:r>
      <w:r w:rsidR="00074ED1">
        <w:t>ew versions are released</w:t>
      </w:r>
      <w:r w:rsidR="00565E2E">
        <w:t>,</w:t>
      </w:r>
      <w:r w:rsidR="00074ED1">
        <w:t xml:space="preserve"> while older </w:t>
      </w:r>
      <w:r w:rsidR="003951B4">
        <w:t>versions need to be maintained. M</w:t>
      </w:r>
      <w:r w:rsidR="00074ED1">
        <w:t>ore testers are added</w:t>
      </w:r>
      <w:r w:rsidR="003951B4">
        <w:t xml:space="preserve"> to the team</w:t>
      </w:r>
      <w:r w:rsidR="00565E2E">
        <w:t xml:space="preserve">. User </w:t>
      </w:r>
      <w:r w:rsidR="003951B4">
        <w:t>support tak</w:t>
      </w:r>
      <w:r>
        <w:t>es more time</w:t>
      </w:r>
      <w:r w:rsidR="00565E2E">
        <w:t>,</w:t>
      </w:r>
      <w:r w:rsidR="003951B4">
        <w:t xml:space="preserve"> and new feature requests accumulate. I</w:t>
      </w:r>
      <w:r w:rsidR="00074ED1">
        <w:t xml:space="preserve">t becomes clear that a more </w:t>
      </w:r>
      <w:r w:rsidR="00074ED1">
        <w:lastRenderedPageBreak/>
        <w:t>serious effort is needed. The tester who owned the macros is now manag</w:t>
      </w:r>
      <w:r w:rsidR="00565E2E">
        <w:t>ing</w:t>
      </w:r>
      <w:r w:rsidR="00074ED1">
        <w:t xml:space="preserve"> scripts and macros</w:t>
      </w:r>
      <w:r w:rsidR="00565E2E">
        <w:t xml:space="preserve"> full time.</w:t>
      </w:r>
      <w:r w:rsidR="00074ED1">
        <w:t xml:space="preserve"> </w:t>
      </w:r>
    </w:p>
    <w:p w14:paraId="6BAEDEE9" w14:textId="51D7A520" w:rsidR="00074ED1" w:rsidRDefault="00074ED1" w:rsidP="004C03DA">
      <w:r>
        <w:t>More code is added</w:t>
      </w:r>
      <w:r w:rsidR="00565E2E">
        <w:t xml:space="preserve">, </w:t>
      </w:r>
      <w:r>
        <w:t xml:space="preserve">aimed </w:t>
      </w:r>
      <w:r w:rsidR="00565E2E">
        <w:t xml:space="preserve">at </w:t>
      </w:r>
      <w:r>
        <w:t>match</w:t>
      </w:r>
      <w:r w:rsidR="00565E2E">
        <w:t>ing</w:t>
      </w:r>
      <w:r>
        <w:t xml:space="preserve"> exactly a process that evolves naturally with the team and the projects challenges. By this time, </w:t>
      </w:r>
      <w:r w:rsidR="00565E2E">
        <w:t xml:space="preserve">there’s </w:t>
      </w:r>
      <w:r>
        <w:t>a significant investment in the scripts, code</w:t>
      </w:r>
      <w:r w:rsidR="00565E2E">
        <w:t>,</w:t>
      </w:r>
      <w:r>
        <w:t xml:space="preserve"> and macros. Even when the system starts to burst at the seams, it's a hard management decision to say</w:t>
      </w:r>
      <w:r w:rsidR="00565E2E">
        <w:t>,</w:t>
      </w:r>
      <w:r>
        <w:t xml:space="preserve"> "</w:t>
      </w:r>
      <w:r w:rsidR="00565E2E">
        <w:t xml:space="preserve">Let's </w:t>
      </w:r>
      <w:r>
        <w:t>dump all this work and get a commercial system</w:t>
      </w:r>
      <w:r w:rsidR="00565E2E">
        <w:t>.</w:t>
      </w:r>
      <w:r>
        <w:t>" Too much emotional attachment and professional pride is attached to the system.</w:t>
      </w:r>
      <w:r w:rsidR="00FA0703">
        <w:t xml:space="preserve"> </w:t>
      </w:r>
      <w:r>
        <w:t xml:space="preserve">On top of that, the test manager needs to go to higher management and request budget to replace a system that he </w:t>
      </w:r>
      <w:r w:rsidR="00565E2E">
        <w:t xml:space="preserve">previously </w:t>
      </w:r>
      <w:r>
        <w:t xml:space="preserve">presented as one of his team's highest achievements. </w:t>
      </w:r>
    </w:p>
    <w:p w14:paraId="2EAA85AF" w14:textId="6641006A" w:rsidR="00074ED1" w:rsidRDefault="00074ED1" w:rsidP="009C5965">
      <w:r>
        <w:t xml:space="preserve">All </w:t>
      </w:r>
      <w:r w:rsidR="00565E2E">
        <w:t xml:space="preserve">of this </w:t>
      </w:r>
      <w:r>
        <w:t>work</w:t>
      </w:r>
      <w:r w:rsidR="00565E2E">
        <w:t>s</w:t>
      </w:r>
      <w:r>
        <w:t xml:space="preserve"> against </w:t>
      </w:r>
      <w:r w:rsidR="00565E2E">
        <w:t>the</w:t>
      </w:r>
      <w:r>
        <w:t xml:space="preserve"> decis</w:t>
      </w:r>
      <w:r w:rsidR="009C5965">
        <w:t>ion to get a commercial system</w:t>
      </w:r>
      <w:r w:rsidR="00565E2E">
        <w:t>,</w:t>
      </w:r>
      <w:r w:rsidR="009C5965">
        <w:t xml:space="preserve"> </w:t>
      </w:r>
      <w:r w:rsidR="00565E2E">
        <w:t xml:space="preserve">thereby </w:t>
      </w:r>
      <w:r>
        <w:t>strengthen</w:t>
      </w:r>
      <w:r w:rsidR="009C5965">
        <w:t>ing</w:t>
      </w:r>
      <w:r>
        <w:t xml:space="preserve"> the</w:t>
      </w:r>
      <w:r w:rsidR="00565E2E">
        <w:t xml:space="preserve"> </w:t>
      </w:r>
      <w:r>
        <w:t>in-house system</w:t>
      </w:r>
      <w:r w:rsidR="00565E2E">
        <w:t>’s hold</w:t>
      </w:r>
      <w:r>
        <w:t>.</w:t>
      </w:r>
    </w:p>
    <w:p w14:paraId="06A19A4A" w14:textId="77777777" w:rsidR="00074ED1" w:rsidRPr="00EB690F" w:rsidRDefault="00074ED1" w:rsidP="00074ED1">
      <w:pPr>
        <w:rPr>
          <w:b/>
          <w:bCs/>
        </w:rPr>
      </w:pPr>
      <w:r w:rsidRPr="00EB690F">
        <w:rPr>
          <w:b/>
          <w:bCs/>
        </w:rPr>
        <w:t>Hubris</w:t>
      </w:r>
    </w:p>
    <w:p w14:paraId="64772548" w14:textId="1AF8A360" w:rsidR="00074ED1" w:rsidRDefault="008D0211" w:rsidP="00074ED1">
      <w:r>
        <w:t>A</w:t>
      </w:r>
      <w:r w:rsidR="00074ED1">
        <w:t>nother reason why teams adopt homegrown tools</w:t>
      </w:r>
      <w:r w:rsidR="00565E2E">
        <w:t xml:space="preserve"> is inside </w:t>
      </w:r>
      <w:r w:rsidR="00074ED1">
        <w:t>pressure by test engineers who would like to develop such a tool and do not have a good</w:t>
      </w:r>
      <w:r w:rsidR="0041489C">
        <w:t xml:space="preserve"> grasp of the complexity of the </w:t>
      </w:r>
      <w:r w:rsidR="00074ED1">
        <w:t>problem. The exact situation varies. Sometimes</w:t>
      </w:r>
      <w:r w:rsidR="00565E2E">
        <w:t>,</w:t>
      </w:r>
      <w:r w:rsidR="00074ED1">
        <w:t xml:space="preserve"> there is a</w:t>
      </w:r>
      <w:r w:rsidR="00B0688D">
        <w:t>n existing</w:t>
      </w:r>
      <w:r w:rsidR="00074ED1">
        <w:t xml:space="preserve"> home</w:t>
      </w:r>
      <w:r w:rsidR="00A14B07">
        <w:t>grown</w:t>
      </w:r>
      <w:r w:rsidR="00074ED1">
        <w:t xml:space="preserve"> tool</w:t>
      </w:r>
      <w:r w:rsidR="00B0688D">
        <w:t xml:space="preserve"> and the question </w:t>
      </w:r>
      <w:r w:rsidR="00B263F8">
        <w:t>is</w:t>
      </w:r>
      <w:r w:rsidR="00B0688D">
        <w:t xml:space="preserve"> whether to replace it.</w:t>
      </w:r>
      <w:r w:rsidR="00074ED1">
        <w:t xml:space="preserve"> </w:t>
      </w:r>
      <w:r w:rsidR="00B0688D">
        <w:t>Other times,</w:t>
      </w:r>
      <w:r w:rsidR="00074ED1">
        <w:t xml:space="preserve"> there is nothing </w:t>
      </w:r>
      <w:r w:rsidR="00B0688D">
        <w:t>but</w:t>
      </w:r>
      <w:r w:rsidR="00074ED1">
        <w:t xml:space="preserve"> Excel sheets and the need for a strong test management tool is clear.</w:t>
      </w:r>
    </w:p>
    <w:p w14:paraId="49DE2794" w14:textId="10F06A97" w:rsidR="00074ED1" w:rsidRDefault="00074ED1" w:rsidP="00074ED1">
      <w:r>
        <w:t>In these cases, management has already conclu</w:t>
      </w:r>
      <w:r w:rsidR="00B0688D">
        <w:t>ded</w:t>
      </w:r>
      <w:r>
        <w:t xml:space="preserve"> that something needs to be done and </w:t>
      </w:r>
      <w:r w:rsidR="00B0688D">
        <w:t xml:space="preserve">is ready </w:t>
      </w:r>
      <w:r>
        <w:t>to spend the money. But</w:t>
      </w:r>
      <w:r w:rsidR="00B0688D">
        <w:t>,</w:t>
      </w:r>
      <w:r>
        <w:t xml:space="preserve"> someone </w:t>
      </w:r>
      <w:r w:rsidR="00B0688D">
        <w:t xml:space="preserve">on </w:t>
      </w:r>
      <w:r>
        <w:t>the test team makes a strong argument against buying a system with the promise that “we can build a better system, perfectly fitting our needs, faster and cheaper than a commercial solution</w:t>
      </w:r>
      <w:r w:rsidR="00B0688D">
        <w:t>.</w:t>
      </w:r>
      <w:r>
        <w:t>”</w:t>
      </w:r>
    </w:p>
    <w:p w14:paraId="45E2AD30" w14:textId="4EBD054F" w:rsidR="00074ED1" w:rsidRDefault="00074ED1" w:rsidP="00074ED1">
      <w:r>
        <w:t>In other words</w:t>
      </w:r>
      <w:r w:rsidR="00B0688D">
        <w:t xml:space="preserve">, </w:t>
      </w:r>
      <w:r>
        <w:t>“While there are whole companies with a large number of developers whose core business is to develop test management systems and who have put years of knowledge into their code</w:t>
      </w:r>
      <w:r w:rsidR="00B0688D">
        <w:t xml:space="preserve">, </w:t>
      </w:r>
      <w:r>
        <w:t xml:space="preserve">we can do </w:t>
      </w:r>
      <w:r w:rsidR="00B0688D">
        <w:t xml:space="preserve">it </w:t>
      </w:r>
      <w:r>
        <w:t>better and in about three weeks</w:t>
      </w:r>
      <w:r w:rsidR="00B0688D">
        <w:t>.</w:t>
      </w:r>
      <w:r>
        <w:t>”</w:t>
      </w:r>
    </w:p>
    <w:p w14:paraId="241AD824" w14:textId="5A40CBBB" w:rsidR="00074ED1" w:rsidRDefault="00074ED1" w:rsidP="0041489C">
      <w:r>
        <w:t xml:space="preserve">It’s very easy for management to fall for this. There seems to be little to lose. </w:t>
      </w:r>
      <w:r w:rsidR="00B0688D">
        <w:t>At worst,</w:t>
      </w:r>
      <w:r>
        <w:t xml:space="preserve"> it postpones the </w:t>
      </w:r>
      <w:r w:rsidR="00B0688D">
        <w:t>purchase</w:t>
      </w:r>
      <w:r>
        <w:t xml:space="preserve"> decision by the three</w:t>
      </w:r>
      <w:r w:rsidR="00B0688D">
        <w:t xml:space="preserve"> to </w:t>
      </w:r>
      <w:r>
        <w:t xml:space="preserve">four weeks </w:t>
      </w:r>
      <w:r w:rsidR="00B0688D">
        <w:t xml:space="preserve">it takes </w:t>
      </w:r>
      <w:r>
        <w:t>the team to work on something.</w:t>
      </w:r>
    </w:p>
    <w:p w14:paraId="34E29E6B" w14:textId="7EC1A9EB" w:rsidR="00074ED1" w:rsidRDefault="00074ED1" w:rsidP="00074ED1">
      <w:r>
        <w:t>The problem is that</w:t>
      </w:r>
      <w:r w:rsidR="00B0688D">
        <w:t xml:space="preserve"> the resulting</w:t>
      </w:r>
      <w:r>
        <w:t xml:space="preserve"> something</w:t>
      </w:r>
      <w:r w:rsidR="00B0688D">
        <w:t xml:space="preserve"> is imperfect—a </w:t>
      </w:r>
      <w:r>
        <w:t>bit of a kludge</w:t>
      </w:r>
      <w:r w:rsidR="00B0688D">
        <w:t xml:space="preserve">—that </w:t>
      </w:r>
      <w:r>
        <w:t xml:space="preserve">seems to </w:t>
      </w:r>
      <w:r w:rsidR="00B0688D">
        <w:t xml:space="preserve">do </w:t>
      </w:r>
      <w:r>
        <w:t xml:space="preserve">most of the stuff it should. It makes sense to delay the </w:t>
      </w:r>
      <w:r w:rsidR="00B0688D">
        <w:t xml:space="preserve">purchase </w:t>
      </w:r>
      <w:r>
        <w:t>decision a few more weeks</w:t>
      </w:r>
      <w:r w:rsidR="00B0688D">
        <w:t xml:space="preserve">, </w:t>
      </w:r>
      <w:r>
        <w:t xml:space="preserve">and we are back to the “natural evolution” situation. </w:t>
      </w:r>
    </w:p>
    <w:p w14:paraId="71456823" w14:textId="77777777" w:rsidR="00310AA6" w:rsidRPr="00310AA6" w:rsidRDefault="00310AA6" w:rsidP="00074ED1">
      <w:pPr>
        <w:rPr>
          <w:b/>
          <w:bCs/>
        </w:rPr>
      </w:pPr>
      <w:r w:rsidRPr="00310AA6">
        <w:rPr>
          <w:b/>
          <w:bCs/>
        </w:rPr>
        <w:t>Fun</w:t>
      </w:r>
    </w:p>
    <w:p w14:paraId="323E1DCF" w14:textId="173AB472" w:rsidR="00A601E6" w:rsidRDefault="00B0688D" w:rsidP="00A601E6">
      <w:r>
        <w:t xml:space="preserve">Woven </w:t>
      </w:r>
      <w:r w:rsidR="004A0DCA">
        <w:t xml:space="preserve">into all the </w:t>
      </w:r>
      <w:r w:rsidR="00310AA6">
        <w:t xml:space="preserve">previous </w:t>
      </w:r>
      <w:r w:rsidR="004A0DCA">
        <w:t>reason</w:t>
      </w:r>
      <w:r>
        <w:t>ing</w:t>
      </w:r>
      <w:r w:rsidR="00310AA6">
        <w:t xml:space="preserve"> is the human </w:t>
      </w:r>
      <w:r>
        <w:t>angle</w:t>
      </w:r>
      <w:r w:rsidR="00310AA6">
        <w:t>. Developing a test-automation framework can be more fun</w:t>
      </w:r>
      <w:r>
        <w:t xml:space="preserve"> and challenging</w:t>
      </w:r>
      <w:r w:rsidR="00310AA6">
        <w:t xml:space="preserve"> than running regression tests. </w:t>
      </w:r>
      <w:r w:rsidR="00AC19D3">
        <w:t>T</w:t>
      </w:r>
      <w:r w:rsidR="00310AA6">
        <w:t xml:space="preserve">he </w:t>
      </w:r>
      <w:r w:rsidR="00D3750C">
        <w:t xml:space="preserve">source of </w:t>
      </w:r>
      <w:r w:rsidR="00AC19D3">
        <w:t xml:space="preserve">many </w:t>
      </w:r>
      <w:r w:rsidR="00310AA6">
        <w:t xml:space="preserve">grassroots initiatives </w:t>
      </w:r>
      <w:r w:rsidR="00AC19D3">
        <w:t>of</w:t>
      </w:r>
      <w:r w:rsidR="00310AA6">
        <w:t xml:space="preserve"> test automation is a tester with </w:t>
      </w:r>
      <w:r w:rsidR="00E701F8">
        <w:t>programming</w:t>
      </w:r>
      <w:r w:rsidR="00310AA6">
        <w:t xml:space="preserve"> skills having fun developin</w:t>
      </w:r>
      <w:r w:rsidR="00D3750C">
        <w:t>g a</w:t>
      </w:r>
      <w:r w:rsidR="00310AA6">
        <w:t xml:space="preserve"> small tool</w:t>
      </w:r>
      <w:r w:rsidR="00D3750C">
        <w:t xml:space="preserve"> or script. This, as outlined above, </w:t>
      </w:r>
      <w:r w:rsidR="005B53DD">
        <w:t>may</w:t>
      </w:r>
      <w:r w:rsidR="00310AA6">
        <w:t xml:space="preserve"> later mushroom into a full-fledged automation framework. </w:t>
      </w:r>
      <w:r w:rsidR="004D709F">
        <w:t xml:space="preserve">The tester-developer will not want to give up the </w:t>
      </w:r>
      <w:r w:rsidR="00310AA6">
        <w:t>professional challenge and th</w:t>
      </w:r>
      <w:r w:rsidR="0047606D">
        <w:t>e satisfaction gained from automation development</w:t>
      </w:r>
      <w:r w:rsidR="00310AA6">
        <w:t xml:space="preserve">. </w:t>
      </w:r>
      <w:r w:rsidR="00A1069F">
        <w:t xml:space="preserve">The </w:t>
      </w:r>
      <w:r w:rsidR="004507E2">
        <w:lastRenderedPageBreak/>
        <w:t xml:space="preserve">developer </w:t>
      </w:r>
      <w:r w:rsidR="00A1069F">
        <w:t xml:space="preserve">will point to the fact that “our </w:t>
      </w:r>
      <w:r w:rsidR="00E701F8">
        <w:t>needs are not supported by external tools” (we are special)</w:t>
      </w:r>
      <w:r w:rsidR="00175181">
        <w:t xml:space="preserve"> and</w:t>
      </w:r>
      <w:r w:rsidR="00A1069F">
        <w:t xml:space="preserve"> that </w:t>
      </w:r>
      <w:r w:rsidR="00175181">
        <w:t>“I can do it cheaper and faster”</w:t>
      </w:r>
      <w:r w:rsidR="00E701F8">
        <w:t xml:space="preserve"> (hubris)</w:t>
      </w:r>
      <w:r w:rsidR="00175181">
        <w:t xml:space="preserve">. </w:t>
      </w:r>
    </w:p>
    <w:p w14:paraId="140A6CFD" w14:textId="4B95C02A" w:rsidR="00F666E4" w:rsidRDefault="004D709F" w:rsidP="00A601E6">
      <w:r>
        <w:t xml:space="preserve">In addition to </w:t>
      </w:r>
      <w:r w:rsidR="003F28EF">
        <w:t>the reasons mentioned in the “evolution” section, the wish of management to keep the tester-developer happy</w:t>
      </w:r>
      <w:r>
        <w:t xml:space="preserve"> also weighs favorably towards continuing the project</w:t>
      </w:r>
      <w:r w:rsidR="003F28EF">
        <w:t xml:space="preserve">. </w:t>
      </w:r>
      <w:r w:rsidR="00E701F8">
        <w:t xml:space="preserve">Making a management decision to </w:t>
      </w:r>
      <w:r w:rsidR="00A601E6">
        <w:t xml:space="preserve">abandon internal development </w:t>
      </w:r>
      <w:r w:rsidR="00E701F8">
        <w:t>may mean loss of talent, as the frustrated tester-developers decide to leave the team.</w:t>
      </w:r>
    </w:p>
    <w:p w14:paraId="006CEB83" w14:textId="4CE7D159" w:rsidR="00F666E4" w:rsidRDefault="004D709F" w:rsidP="00F666E4">
      <w:pPr>
        <w:rPr>
          <w:b/>
          <w:bCs/>
        </w:rPr>
      </w:pPr>
      <w:r>
        <w:rPr>
          <w:b/>
          <w:bCs/>
        </w:rPr>
        <w:t xml:space="preserve">What’s </w:t>
      </w:r>
      <w:r w:rsidR="00F666E4">
        <w:rPr>
          <w:b/>
          <w:bCs/>
        </w:rPr>
        <w:t xml:space="preserve">to </w:t>
      </w:r>
      <w:proofErr w:type="gramStart"/>
      <w:r>
        <w:rPr>
          <w:b/>
          <w:bCs/>
        </w:rPr>
        <w:t>Be</w:t>
      </w:r>
      <w:proofErr w:type="gramEnd"/>
      <w:r>
        <w:rPr>
          <w:b/>
          <w:bCs/>
        </w:rPr>
        <w:t xml:space="preserve"> Done</w:t>
      </w:r>
      <w:r w:rsidR="00F666E4">
        <w:rPr>
          <w:b/>
          <w:bCs/>
        </w:rPr>
        <w:t>?</w:t>
      </w:r>
    </w:p>
    <w:p w14:paraId="6D93C140" w14:textId="5A512011" w:rsidR="001A115B" w:rsidRDefault="001A115B" w:rsidP="00143117">
      <w:r>
        <w:t>Words are cheap</w:t>
      </w:r>
      <w:r w:rsidR="004D709F">
        <w:t xml:space="preserve">, </w:t>
      </w:r>
      <w:r>
        <w:t xml:space="preserve">while the emotions and financial considerations </w:t>
      </w:r>
      <w:r w:rsidR="004D709F">
        <w:t xml:space="preserve">of </w:t>
      </w:r>
      <w:r>
        <w:t xml:space="preserve">moving to a commercial TMT are not trivial. </w:t>
      </w:r>
      <w:r w:rsidR="00DB3620">
        <w:t>With this</w:t>
      </w:r>
      <w:r>
        <w:t xml:space="preserve"> humbling thought in mind, I will </w:t>
      </w:r>
      <w:r w:rsidR="004D709F">
        <w:t xml:space="preserve">offer </w:t>
      </w:r>
      <w:r>
        <w:t xml:space="preserve">a few </w:t>
      </w:r>
      <w:r w:rsidR="008221C7">
        <w:t>ideas</w:t>
      </w:r>
      <w:r w:rsidR="004D709F">
        <w:t>.</w:t>
      </w:r>
    </w:p>
    <w:p w14:paraId="68D55384" w14:textId="490FA6B4" w:rsidR="00F666E4" w:rsidRDefault="00143117" w:rsidP="00C64ED8">
      <w:r>
        <w:t>I already suggested how to overcome the “we are special”</w:t>
      </w:r>
      <w:r w:rsidR="00DB3620">
        <w:t xml:space="preserve"> syndrome:</w:t>
      </w:r>
      <w:r>
        <w:t xml:space="preserve"> </w:t>
      </w:r>
      <w:r w:rsidR="00DB3620" w:rsidRPr="008E1AC0">
        <w:rPr>
          <w:bCs/>
          <w:iCs/>
        </w:rPr>
        <w:t>Select a tool that closely match your process</w:t>
      </w:r>
      <w:r w:rsidR="004D709F">
        <w:rPr>
          <w:bCs/>
          <w:iCs/>
        </w:rPr>
        <w:t>,</w:t>
      </w:r>
      <w:r w:rsidR="00DB3620" w:rsidRPr="008E1AC0">
        <w:rPr>
          <w:bCs/>
          <w:iCs/>
        </w:rPr>
        <w:t xml:space="preserve"> and modify your process to fit the tool</w:t>
      </w:r>
      <w:r w:rsidR="00DB3620" w:rsidRPr="004D709F">
        <w:t>.</w:t>
      </w:r>
      <w:r w:rsidR="004D709F">
        <w:t xml:space="preserve"> But, the other issues</w:t>
      </w:r>
      <w:r w:rsidR="00DB3620">
        <w:t xml:space="preserve"> are predominantly non-technical</w:t>
      </w:r>
      <w:r w:rsidR="004D709F">
        <w:t xml:space="preserve"> and</w:t>
      </w:r>
      <w:r w:rsidR="00DB3620">
        <w:t xml:space="preserve"> are difficult</w:t>
      </w:r>
      <w:r w:rsidR="004D709F">
        <w:t xml:space="preserve"> to solve</w:t>
      </w:r>
      <w:r w:rsidR="00DB3620">
        <w:t xml:space="preserve"> </w:t>
      </w:r>
      <w:r w:rsidR="004D709F">
        <w:t xml:space="preserve">because </w:t>
      </w:r>
      <w:r w:rsidR="00DB3620">
        <w:t>they are so tightly tied to the human side of the business</w:t>
      </w:r>
      <w:r w:rsidR="004D709F">
        <w:t xml:space="preserve">—the </w:t>
      </w:r>
      <w:r w:rsidR="00DB3620">
        <w:t>professional aspirations, self-fulfillment</w:t>
      </w:r>
      <w:r w:rsidR="004D709F">
        <w:t>,</w:t>
      </w:r>
      <w:r w:rsidR="00DB3620">
        <w:t xml:space="preserve"> and morale of specific people </w:t>
      </w:r>
      <w:r w:rsidR="004D709F">
        <w:t xml:space="preserve">whom </w:t>
      </w:r>
      <w:r w:rsidR="00DB3620">
        <w:t xml:space="preserve">the organization wants to keep. </w:t>
      </w:r>
    </w:p>
    <w:p w14:paraId="5AF1D7B4" w14:textId="43420113" w:rsidR="00DB3620" w:rsidRDefault="008807F3" w:rsidP="00217623">
      <w:r>
        <w:t>The “</w:t>
      </w:r>
      <w:r w:rsidR="004D709F">
        <w:t xml:space="preserve">natural </w:t>
      </w:r>
      <w:r>
        <w:t>evolution” problem can be improved by management awareness.</w:t>
      </w:r>
      <w:r w:rsidRPr="00801F49">
        <w:t xml:space="preserve"> </w:t>
      </w:r>
      <w:r w:rsidR="00CB12D4">
        <w:t>Since</w:t>
      </w:r>
      <w:r w:rsidR="00A13DC1" w:rsidRPr="00801F49">
        <w:t xml:space="preserve"> you know this is how things </w:t>
      </w:r>
      <w:r w:rsidR="0016343E" w:rsidRPr="00801F49">
        <w:t>will</w:t>
      </w:r>
      <w:r w:rsidR="00A13DC1" w:rsidRPr="00801F49">
        <w:t xml:space="preserve"> end up</w:t>
      </w:r>
      <w:r w:rsidR="000D0793" w:rsidRPr="00801F49">
        <w:t>,</w:t>
      </w:r>
      <w:r w:rsidR="000D0793" w:rsidRPr="008E1AC0">
        <w:rPr>
          <w:bCs/>
          <w:iCs/>
        </w:rPr>
        <w:t xml:space="preserve"> be alert</w:t>
      </w:r>
      <w:r w:rsidR="00A13DC1" w:rsidRPr="008E1AC0">
        <w:rPr>
          <w:bCs/>
          <w:iCs/>
        </w:rPr>
        <w:t xml:space="preserve"> when a small, local solution star</w:t>
      </w:r>
      <w:r w:rsidR="000D0793" w:rsidRPr="008E1AC0">
        <w:rPr>
          <w:bCs/>
          <w:iCs/>
        </w:rPr>
        <w:t>ts to build up to a large, poorly de</w:t>
      </w:r>
      <w:r w:rsidR="00A13DC1" w:rsidRPr="008E1AC0">
        <w:rPr>
          <w:bCs/>
          <w:iCs/>
        </w:rPr>
        <w:t>signed system</w:t>
      </w:r>
      <w:r w:rsidR="00A13DC1" w:rsidRPr="004D709F">
        <w:t>.</w:t>
      </w:r>
      <w:r w:rsidR="00A13DC1">
        <w:t xml:space="preserve"> </w:t>
      </w:r>
      <w:r w:rsidR="004D709F">
        <w:t>(R</w:t>
      </w:r>
      <w:r w:rsidR="00217623">
        <w:t>ead</w:t>
      </w:r>
      <w:r w:rsidR="00A13DC1">
        <w:t xml:space="preserve"> more on this </w:t>
      </w:r>
      <w:r w:rsidR="004D709F">
        <w:t>in “</w:t>
      </w:r>
      <w:hyperlink r:id="rId7" w:history="1">
        <w:r w:rsidR="007E3FB6">
          <w:rPr>
            <w:rStyle w:val="Hyperlink"/>
          </w:rPr>
          <w:t>Patterns in Test Automation Project Failure—and Recovery</w:t>
        </w:r>
      </w:hyperlink>
      <w:r w:rsidR="004D709F">
        <w:t>”</w:t>
      </w:r>
      <w:r w:rsidR="007E3FB6">
        <w:t xml:space="preserve"> [PDF].)</w:t>
      </w:r>
      <w:r w:rsidR="00334372">
        <w:tab/>
      </w:r>
    </w:p>
    <w:p w14:paraId="0AECEBB0" w14:textId="10DCDD83" w:rsidR="00B55789" w:rsidRDefault="007F1320" w:rsidP="006C181C">
      <w:r>
        <w:t xml:space="preserve">When encountering a proposal that seems too good to be true, you may be experiencing </w:t>
      </w:r>
      <w:r w:rsidR="007E3FB6">
        <w:t xml:space="preserve">hubris </w:t>
      </w:r>
      <w:r>
        <w:t xml:space="preserve">firsthand. </w:t>
      </w:r>
      <w:r w:rsidR="007E3FB6">
        <w:t xml:space="preserve">One </w:t>
      </w:r>
      <w:r>
        <w:t>way to deal with it is to</w:t>
      </w:r>
      <w:r w:rsidRPr="007E3FB6">
        <w:t xml:space="preserve"> </w:t>
      </w:r>
      <w:r w:rsidRPr="008E1AC0">
        <w:rPr>
          <w:bCs/>
          <w:iCs/>
        </w:rPr>
        <w:t>ask the people making the proposal to list the requirements they plan to implement</w:t>
      </w:r>
      <w:r w:rsidRPr="007E3FB6">
        <w:t>.</w:t>
      </w:r>
      <w:r>
        <w:t xml:space="preserve"> </w:t>
      </w:r>
      <w:r w:rsidR="00BC1EAF">
        <w:t>Read the list</w:t>
      </w:r>
      <w:r w:rsidR="007E3FB6">
        <w:t xml:space="preserve">, looking </w:t>
      </w:r>
      <w:r w:rsidR="002C43C6">
        <w:t>for ambig</w:t>
      </w:r>
      <w:r w:rsidR="00280976">
        <w:t>uities</w:t>
      </w:r>
      <w:r w:rsidR="007E3FB6">
        <w:t xml:space="preserve">, </w:t>
      </w:r>
      <w:r w:rsidR="002C43C6">
        <w:t>missing</w:t>
      </w:r>
      <w:r w:rsidR="00BC1EAF">
        <w:t xml:space="preserve"> details</w:t>
      </w:r>
      <w:r w:rsidR="007E3FB6">
        <w:t xml:space="preserve">, and </w:t>
      </w:r>
      <w:r w:rsidR="002C43C6">
        <w:t>incorrect assumptions.</w:t>
      </w:r>
      <w:r w:rsidR="00FA0703">
        <w:t xml:space="preserve"> </w:t>
      </w:r>
      <w:r w:rsidR="00BC1EAF">
        <w:t>In short</w:t>
      </w:r>
      <w:r w:rsidR="007E3FB6">
        <w:t xml:space="preserve">, </w:t>
      </w:r>
      <w:r w:rsidR="00BC1EAF">
        <w:t>thorough</w:t>
      </w:r>
      <w:r w:rsidR="007E3FB6">
        <w:t>ly</w:t>
      </w:r>
      <w:r w:rsidR="00BC1EAF">
        <w:t xml:space="preserve"> review the proposal as you would review requirements for a product you </w:t>
      </w:r>
      <w:r w:rsidR="001341F3">
        <w:t>are responsible for</w:t>
      </w:r>
      <w:r w:rsidR="00BC1EAF">
        <w:t xml:space="preserve"> test</w:t>
      </w:r>
      <w:r w:rsidR="001341F3">
        <w:t>ing</w:t>
      </w:r>
      <w:r w:rsidR="00BC1EAF">
        <w:t xml:space="preserve">. </w:t>
      </w:r>
      <w:r w:rsidR="006C181C">
        <w:t>It</w:t>
      </w:r>
      <w:r w:rsidR="003C5837">
        <w:t xml:space="preserve"> may </w:t>
      </w:r>
      <w:r w:rsidR="006C181C">
        <w:t xml:space="preserve">also </w:t>
      </w:r>
      <w:r w:rsidR="003C5837">
        <w:t xml:space="preserve">be </w:t>
      </w:r>
      <w:r w:rsidR="00B55789">
        <w:t xml:space="preserve">worthwhile to ask that the proposal </w:t>
      </w:r>
      <w:r w:rsidR="007E3FB6">
        <w:t>include</w:t>
      </w:r>
      <w:r w:rsidR="00B55789">
        <w:t xml:space="preserve"> a </w:t>
      </w:r>
      <w:r w:rsidR="003C5837">
        <w:t>definition</w:t>
      </w:r>
      <w:r w:rsidR="00B55789">
        <w:t xml:space="preserve"> </w:t>
      </w:r>
      <w:r w:rsidR="007E3FB6">
        <w:t>of</w:t>
      </w:r>
      <w:r w:rsidR="007E3FB6" w:rsidRPr="007E3FB6">
        <w:t xml:space="preserve"> </w:t>
      </w:r>
      <w:r w:rsidR="00B55789" w:rsidRPr="008E1AC0">
        <w:rPr>
          <w:bCs/>
          <w:iCs/>
        </w:rPr>
        <w:t>what will be considered a failure</w:t>
      </w:r>
      <w:r w:rsidR="007E3FB6">
        <w:rPr>
          <w:bCs/>
          <w:iCs/>
        </w:rPr>
        <w:t xml:space="preserve">—i.e., when </w:t>
      </w:r>
      <w:r w:rsidR="00B55789">
        <w:t xml:space="preserve">we </w:t>
      </w:r>
      <w:r w:rsidR="007E3FB6">
        <w:t xml:space="preserve">will </w:t>
      </w:r>
      <w:r w:rsidR="00B55789">
        <w:t>admit</w:t>
      </w:r>
      <w:r w:rsidR="007E3FB6">
        <w:t xml:space="preserve"> that</w:t>
      </w:r>
      <w:r w:rsidR="00B55789">
        <w:t xml:space="preserve"> we did not deliver and the project should be abandoned</w:t>
      </w:r>
      <w:r w:rsidR="007E3FB6">
        <w:t>.</w:t>
      </w:r>
    </w:p>
    <w:p w14:paraId="3E1A6381" w14:textId="6DC9FF68" w:rsidR="00143117" w:rsidRDefault="007F1320" w:rsidP="00B3226A">
      <w:r>
        <w:t xml:space="preserve">This will achieve </w:t>
      </w:r>
      <w:r w:rsidR="00B3226A">
        <w:t>a number of</w:t>
      </w:r>
      <w:r>
        <w:t xml:space="preserve"> goals</w:t>
      </w:r>
      <w:r w:rsidR="007E3FB6">
        <w:t>. You</w:t>
      </w:r>
      <w:r>
        <w:t xml:space="preserve">, the manager, will know what you are getting (and what you are </w:t>
      </w:r>
      <w:r w:rsidR="007E3FB6">
        <w:rPr>
          <w:i/>
        </w:rPr>
        <w:t>not</w:t>
      </w:r>
      <w:r w:rsidR="007E3FB6">
        <w:t xml:space="preserve"> </w:t>
      </w:r>
      <w:r>
        <w:t>getting)</w:t>
      </w:r>
      <w:r w:rsidR="007E3FB6">
        <w:t>. T</w:t>
      </w:r>
      <w:r>
        <w:t xml:space="preserve">he team </w:t>
      </w:r>
      <w:r w:rsidR="00C944A5">
        <w:t xml:space="preserve">making the proposal </w:t>
      </w:r>
      <w:r>
        <w:t xml:space="preserve">may get a reality check and understand </w:t>
      </w:r>
      <w:r w:rsidR="007E3FB6">
        <w:t xml:space="preserve">that </w:t>
      </w:r>
      <w:r>
        <w:t xml:space="preserve">they oversimplified the problem. </w:t>
      </w:r>
      <w:r w:rsidR="00280976">
        <w:t>A side benefit of this exercise is that the requirements list can be used in the evaluation</w:t>
      </w:r>
      <w:r w:rsidR="00CC6A0B">
        <w:t xml:space="preserve"> of candidate commercial tools. </w:t>
      </w:r>
      <w:r w:rsidR="00B3226A">
        <w:t>Additionally, t</w:t>
      </w:r>
      <w:r w:rsidR="00CC6A0B">
        <w:t xml:space="preserve">he definition of “failure” allows you to later cancel the project, based on what the team defined as valid reason to do so. </w:t>
      </w:r>
    </w:p>
    <w:p w14:paraId="156817EB" w14:textId="492A264F" w:rsidR="00661A91" w:rsidRDefault="00661A91" w:rsidP="00A74997">
      <w:r>
        <w:t>The last one</w:t>
      </w:r>
      <w:r w:rsidR="007E3FB6">
        <w:t>—</w:t>
      </w:r>
      <w:r>
        <w:t>the “fun” factor</w:t>
      </w:r>
      <w:r w:rsidR="007E3FB6">
        <w:t>—</w:t>
      </w:r>
      <w:r>
        <w:t>is probably the hardest one</w:t>
      </w:r>
      <w:r w:rsidR="007E3FB6">
        <w:t xml:space="preserve"> to solve</w:t>
      </w:r>
      <w:r>
        <w:t>. You need to tell engineers to stop doing something they draw great satisfaction from</w:t>
      </w:r>
      <w:r w:rsidR="00A74997">
        <w:t>. You need to decline their project proposals. Y</w:t>
      </w:r>
      <w:r>
        <w:t xml:space="preserve">ou </w:t>
      </w:r>
      <w:r w:rsidR="00A74997">
        <w:t xml:space="preserve">are indirectly telling them that their ideas are wrong and </w:t>
      </w:r>
      <w:r>
        <w:t xml:space="preserve">their time is better used doing something they don’t </w:t>
      </w:r>
      <w:r w:rsidR="005B7A43">
        <w:t>particularly</w:t>
      </w:r>
      <w:r>
        <w:t xml:space="preserve"> look forward</w:t>
      </w:r>
      <w:r w:rsidR="002C2E7D">
        <w:t xml:space="preserve"> to.</w:t>
      </w:r>
    </w:p>
    <w:p w14:paraId="556A53DC" w14:textId="77777777" w:rsidR="0003634C" w:rsidRDefault="005B7A43" w:rsidP="005B7A43">
      <w:r>
        <w:t xml:space="preserve">Welcome to management. </w:t>
      </w:r>
    </w:p>
    <w:p w14:paraId="6B1FEF51" w14:textId="69331A25" w:rsidR="002C2E7D" w:rsidRPr="007E3FB6" w:rsidRDefault="005B7A43" w:rsidP="002C2E7D">
      <w:r>
        <w:t>Sometime</w:t>
      </w:r>
      <w:r w:rsidR="007E3FB6">
        <w:t>s,</w:t>
      </w:r>
      <w:r>
        <w:t xml:space="preserve"> you have to make the hard calls and face the </w:t>
      </w:r>
      <w:r w:rsidR="00F944DF">
        <w:t>resulting personnel</w:t>
      </w:r>
      <w:r>
        <w:t xml:space="preserve"> difficulties. </w:t>
      </w:r>
      <w:r w:rsidR="00170914">
        <w:t>Being a great manager</w:t>
      </w:r>
      <w:r w:rsidR="001200DB">
        <w:t xml:space="preserve"> </w:t>
      </w:r>
      <w:r w:rsidR="00170914">
        <w:t>means know</w:t>
      </w:r>
      <w:r w:rsidR="007E3FB6">
        <w:t>ing</w:t>
      </w:r>
      <w:r w:rsidR="00170914">
        <w:t xml:space="preserve"> how to identify opportunities that </w:t>
      </w:r>
      <w:r w:rsidR="001200DB">
        <w:t xml:space="preserve">leverage </w:t>
      </w:r>
      <w:r w:rsidR="001200DB">
        <w:lastRenderedPageBreak/>
        <w:t>employee</w:t>
      </w:r>
      <w:r w:rsidR="00170914">
        <w:t>s’</w:t>
      </w:r>
      <w:r w:rsidR="001200DB">
        <w:t xml:space="preserve"> strengths and let </w:t>
      </w:r>
      <w:r w:rsidR="00170914">
        <w:t>them</w:t>
      </w:r>
      <w:r w:rsidR="001200DB">
        <w:t xml:space="preserve"> </w:t>
      </w:r>
      <w:r w:rsidR="0003634C">
        <w:t>pursue their own interests</w:t>
      </w:r>
      <w:r w:rsidR="001200DB">
        <w:t xml:space="preserve">. </w:t>
      </w:r>
      <w:r w:rsidR="0003634C" w:rsidRPr="0059247E">
        <w:t>But</w:t>
      </w:r>
      <w:r w:rsidR="007E3FB6">
        <w:t>,</w:t>
      </w:r>
      <w:r w:rsidR="0059247E">
        <w:t xml:space="preserve"> </w:t>
      </w:r>
      <w:r w:rsidR="007E3FB6">
        <w:t>another</w:t>
      </w:r>
      <w:r w:rsidR="00073C1B">
        <w:t xml:space="preserve"> trait of a great manager</w:t>
      </w:r>
      <w:r w:rsidR="007E3FB6">
        <w:t xml:space="preserve"> is being</w:t>
      </w:r>
      <w:r w:rsidR="00170386" w:rsidRPr="008E1AC0">
        <w:rPr>
          <w:bCs/>
          <w:iCs/>
        </w:rPr>
        <w:t xml:space="preserve"> courageous enough</w:t>
      </w:r>
      <w:r w:rsidR="00073C1B" w:rsidRPr="008E1AC0">
        <w:rPr>
          <w:bCs/>
          <w:iCs/>
        </w:rPr>
        <w:t xml:space="preserve"> </w:t>
      </w:r>
      <w:r w:rsidR="00170386" w:rsidRPr="008E1AC0">
        <w:rPr>
          <w:bCs/>
          <w:iCs/>
        </w:rPr>
        <w:t>to</w:t>
      </w:r>
      <w:r w:rsidR="00073C1B" w:rsidRPr="008E1AC0">
        <w:rPr>
          <w:bCs/>
          <w:iCs/>
        </w:rPr>
        <w:t xml:space="preserve"> </w:t>
      </w:r>
      <w:r w:rsidR="001200DB" w:rsidRPr="008E1AC0">
        <w:rPr>
          <w:bCs/>
          <w:iCs/>
        </w:rPr>
        <w:t>put</w:t>
      </w:r>
      <w:r w:rsidR="0059247E" w:rsidRPr="008E1AC0">
        <w:rPr>
          <w:bCs/>
          <w:iCs/>
        </w:rPr>
        <w:t xml:space="preserve"> </w:t>
      </w:r>
      <w:r w:rsidR="00170914" w:rsidRPr="008E1AC0">
        <w:rPr>
          <w:bCs/>
          <w:iCs/>
        </w:rPr>
        <w:t>your</w:t>
      </w:r>
      <w:r w:rsidR="0003634C" w:rsidRPr="008E1AC0">
        <w:rPr>
          <w:bCs/>
          <w:iCs/>
        </w:rPr>
        <w:t xml:space="preserve"> foot </w:t>
      </w:r>
      <w:r w:rsidR="0059247E" w:rsidRPr="008E1AC0">
        <w:rPr>
          <w:bCs/>
          <w:iCs/>
        </w:rPr>
        <w:t xml:space="preserve">down and kill a project when </w:t>
      </w:r>
      <w:r w:rsidR="00170914" w:rsidRPr="008E1AC0">
        <w:rPr>
          <w:bCs/>
          <w:iCs/>
        </w:rPr>
        <w:t>you</w:t>
      </w:r>
      <w:r w:rsidR="0003634C" w:rsidRPr="008E1AC0">
        <w:rPr>
          <w:bCs/>
          <w:iCs/>
        </w:rPr>
        <w:t xml:space="preserve"> </w:t>
      </w:r>
      <w:r w:rsidR="00F944DF" w:rsidRPr="008E1AC0">
        <w:rPr>
          <w:bCs/>
          <w:iCs/>
        </w:rPr>
        <w:t>know</w:t>
      </w:r>
      <w:r w:rsidR="0003634C" w:rsidRPr="008E1AC0">
        <w:rPr>
          <w:bCs/>
          <w:iCs/>
        </w:rPr>
        <w:t xml:space="preserve"> </w:t>
      </w:r>
      <w:r w:rsidR="007E3FB6">
        <w:rPr>
          <w:bCs/>
          <w:iCs/>
        </w:rPr>
        <w:t>that project is not</w:t>
      </w:r>
      <w:r w:rsidR="0003634C" w:rsidRPr="008E1AC0">
        <w:rPr>
          <w:bCs/>
          <w:iCs/>
        </w:rPr>
        <w:t xml:space="preserve"> the correct way to go</w:t>
      </w:r>
      <w:r w:rsidR="0003634C" w:rsidRPr="007E3FB6">
        <w:t xml:space="preserve">. </w:t>
      </w:r>
    </w:p>
    <w:p w14:paraId="2E6BB6C2" w14:textId="08236A72" w:rsidR="00960EBB" w:rsidRDefault="0003634C" w:rsidP="003F28EF">
      <w:pPr>
        <w:rPr>
          <w:b/>
          <w:bCs/>
        </w:rPr>
      </w:pPr>
      <w:r>
        <w:t xml:space="preserve">A lot of grief can be avoided by understanding how </w:t>
      </w:r>
      <w:r w:rsidR="007E3FB6">
        <w:rPr>
          <w:i/>
        </w:rPr>
        <w:t>not</w:t>
      </w:r>
      <w:r w:rsidR="007E3FB6">
        <w:t xml:space="preserve"> </w:t>
      </w:r>
      <w:r w:rsidR="00E06BB6">
        <w:t>to get to the point where people are heavily invested (professionally and emotionally) in a tool that should not have been started in the first place.</w:t>
      </w:r>
    </w:p>
    <w:p w14:paraId="754EF5DB" w14:textId="77777777" w:rsidR="00074ED1" w:rsidRDefault="00074ED1" w:rsidP="00074ED1">
      <w:pPr>
        <w:rPr>
          <w:b/>
          <w:bCs/>
        </w:rPr>
      </w:pPr>
      <w:r>
        <w:rPr>
          <w:b/>
          <w:bCs/>
        </w:rPr>
        <w:t>Conclusion</w:t>
      </w:r>
    </w:p>
    <w:p w14:paraId="292C0FC6" w14:textId="5DD2014B" w:rsidR="00993330" w:rsidRDefault="00074ED1" w:rsidP="00074ED1">
      <w:r>
        <w:t xml:space="preserve">There are a number of reasons why teams end up developing their own </w:t>
      </w:r>
      <w:r w:rsidR="007E3FB6">
        <w:t>TMTs</w:t>
      </w:r>
      <w:r>
        <w:t>. Most of these reasons are wrong. While there may be som</w:t>
      </w:r>
      <w:r w:rsidR="009B2AF7">
        <w:t>e unique cases that justify the</w:t>
      </w:r>
      <w:r>
        <w:t xml:space="preserve"> effort, in most cases it makes more business sense to adopt </w:t>
      </w:r>
      <w:r w:rsidR="007E3FB6">
        <w:t>an</w:t>
      </w:r>
      <w:r>
        <w:t xml:space="preserve"> existing </w:t>
      </w:r>
      <w:r w:rsidR="007E3FB6">
        <w:t xml:space="preserve">open source or commercial </w:t>
      </w:r>
      <w:r>
        <w:t>tool.</w:t>
      </w:r>
      <w:r w:rsidR="007E3FB6">
        <w:t xml:space="preserve"> </w:t>
      </w:r>
      <w:r>
        <w:t>Instead of re-solving an already solved problem (test management), challenge your tester-developers to solve test problems directly related to your business and technology.</w:t>
      </w:r>
    </w:p>
    <w:p w14:paraId="1A65EFEE" w14:textId="79A0C43F" w:rsidR="00074ED1" w:rsidRPr="00BF52F4" w:rsidRDefault="00C66D5B" w:rsidP="00901355">
      <w:r>
        <w:t xml:space="preserve">No external tool </w:t>
      </w:r>
      <w:r w:rsidR="00074ED1">
        <w:t xml:space="preserve">will </w:t>
      </w:r>
      <w:r w:rsidR="00901355">
        <w:t xml:space="preserve">solve </w:t>
      </w:r>
      <w:r w:rsidR="007E3FB6">
        <w:rPr>
          <w:i/>
        </w:rPr>
        <w:t>that</w:t>
      </w:r>
      <w:r w:rsidR="007E3FB6">
        <w:t xml:space="preserve"> </w:t>
      </w:r>
      <w:r w:rsidR="00074ED1">
        <w:t xml:space="preserve">for you. </w:t>
      </w:r>
    </w:p>
    <w:p w14:paraId="53B23E7F" w14:textId="77777777" w:rsidR="00B46801" w:rsidRDefault="00B46801"/>
    <w:p w14:paraId="45B70785" w14:textId="77777777" w:rsidR="008D5196" w:rsidRDefault="008D5196">
      <w:pPr>
        <w:rPr>
          <w:b/>
          <w:bCs/>
        </w:rPr>
      </w:pPr>
      <w:r>
        <w:rPr>
          <w:b/>
          <w:bCs/>
        </w:rPr>
        <w:t>Acknowledgements</w:t>
      </w:r>
    </w:p>
    <w:p w14:paraId="19A86524" w14:textId="77777777" w:rsidR="00B3226A" w:rsidRDefault="00893397">
      <w:hyperlink r:id="rId8" w:history="1">
        <w:r w:rsidR="00B3226A" w:rsidRPr="007E09FE">
          <w:rPr>
            <w:rStyle w:val="Hyperlink"/>
          </w:rPr>
          <w:t>Dan Alloun</w:t>
        </w:r>
      </w:hyperlink>
      <w:r w:rsidR="00B3226A">
        <w:t xml:space="preserve"> and </w:t>
      </w:r>
      <w:hyperlink r:id="rId9" w:history="1">
        <w:r w:rsidR="00B3226A" w:rsidRPr="007E09FE">
          <w:rPr>
            <w:rStyle w:val="Hyperlink"/>
          </w:rPr>
          <w:t>Shmuel Gershon</w:t>
        </w:r>
      </w:hyperlink>
      <w:r w:rsidR="00B3226A">
        <w:t xml:space="preserve"> reviewed the draft of this paper, and their valuable advice improved it significantly.</w:t>
      </w:r>
    </w:p>
    <w:p w14:paraId="6C3CD82A" w14:textId="77777777" w:rsidR="008D5196" w:rsidRPr="00B3226A" w:rsidRDefault="00B3226A">
      <w:r>
        <w:t xml:space="preserve">The idea to “ask what will be considered a failure” came from </w:t>
      </w:r>
      <w:hyperlink r:id="rId10" w:history="1">
        <w:proofErr w:type="spellStart"/>
        <w:r w:rsidRPr="007E09FE">
          <w:rPr>
            <w:rStyle w:val="Hyperlink"/>
          </w:rPr>
          <w:t>Mooly</w:t>
        </w:r>
        <w:proofErr w:type="spellEnd"/>
        <w:r w:rsidRPr="007E09FE">
          <w:rPr>
            <w:rStyle w:val="Hyperlink"/>
          </w:rPr>
          <w:t xml:space="preserve"> Eden</w:t>
        </w:r>
      </w:hyperlink>
      <w:r>
        <w:t xml:space="preserve">, Intel VP. </w:t>
      </w:r>
    </w:p>
    <w:sectPr w:rsidR="008D5196" w:rsidRPr="00B3226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EE6"/>
    <w:multiLevelType w:val="hybridMultilevel"/>
    <w:tmpl w:val="9CC26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D1"/>
    <w:rsid w:val="00015E9F"/>
    <w:rsid w:val="00020185"/>
    <w:rsid w:val="00024021"/>
    <w:rsid w:val="0003634C"/>
    <w:rsid w:val="00054FFD"/>
    <w:rsid w:val="00057AF4"/>
    <w:rsid w:val="00064C83"/>
    <w:rsid w:val="00072DA7"/>
    <w:rsid w:val="00073C1B"/>
    <w:rsid w:val="00074ED1"/>
    <w:rsid w:val="00095A23"/>
    <w:rsid w:val="000A3AF8"/>
    <w:rsid w:val="000B3A6F"/>
    <w:rsid w:val="000B48FC"/>
    <w:rsid w:val="000B6899"/>
    <w:rsid w:val="000C2AED"/>
    <w:rsid w:val="000D0793"/>
    <w:rsid w:val="000D3787"/>
    <w:rsid w:val="000E77C9"/>
    <w:rsid w:val="000F7932"/>
    <w:rsid w:val="001200DB"/>
    <w:rsid w:val="00120C89"/>
    <w:rsid w:val="001341F3"/>
    <w:rsid w:val="00137DC1"/>
    <w:rsid w:val="00140BB4"/>
    <w:rsid w:val="00143117"/>
    <w:rsid w:val="00151AFF"/>
    <w:rsid w:val="00160D91"/>
    <w:rsid w:val="0016343E"/>
    <w:rsid w:val="00170386"/>
    <w:rsid w:val="00170914"/>
    <w:rsid w:val="00171CC4"/>
    <w:rsid w:val="0017270C"/>
    <w:rsid w:val="00175181"/>
    <w:rsid w:val="00191DF1"/>
    <w:rsid w:val="00196D7A"/>
    <w:rsid w:val="001A115B"/>
    <w:rsid w:val="001A1D00"/>
    <w:rsid w:val="001A5598"/>
    <w:rsid w:val="001A7697"/>
    <w:rsid w:val="001B0EA7"/>
    <w:rsid w:val="001C0CEE"/>
    <w:rsid w:val="001C3B17"/>
    <w:rsid w:val="001D29DC"/>
    <w:rsid w:val="001D6542"/>
    <w:rsid w:val="001E0F7D"/>
    <w:rsid w:val="001F1FF5"/>
    <w:rsid w:val="00200E80"/>
    <w:rsid w:val="002059B0"/>
    <w:rsid w:val="002132CD"/>
    <w:rsid w:val="00215B37"/>
    <w:rsid w:val="00217623"/>
    <w:rsid w:val="00227E29"/>
    <w:rsid w:val="00241487"/>
    <w:rsid w:val="002457E6"/>
    <w:rsid w:val="00254474"/>
    <w:rsid w:val="002544D1"/>
    <w:rsid w:val="00256D1E"/>
    <w:rsid w:val="002614A6"/>
    <w:rsid w:val="00270A10"/>
    <w:rsid w:val="00270BAF"/>
    <w:rsid w:val="00280976"/>
    <w:rsid w:val="00283CED"/>
    <w:rsid w:val="002876F8"/>
    <w:rsid w:val="00287C7C"/>
    <w:rsid w:val="002A7ECC"/>
    <w:rsid w:val="002B7906"/>
    <w:rsid w:val="002C2E7D"/>
    <w:rsid w:val="002C43C6"/>
    <w:rsid w:val="002C6315"/>
    <w:rsid w:val="002D0AB6"/>
    <w:rsid w:val="002E6148"/>
    <w:rsid w:val="002F6455"/>
    <w:rsid w:val="003059EC"/>
    <w:rsid w:val="00305B15"/>
    <w:rsid w:val="00307E55"/>
    <w:rsid w:val="00310AA6"/>
    <w:rsid w:val="00322A1C"/>
    <w:rsid w:val="00332A68"/>
    <w:rsid w:val="00334372"/>
    <w:rsid w:val="00335ECD"/>
    <w:rsid w:val="003518C1"/>
    <w:rsid w:val="003528A6"/>
    <w:rsid w:val="00356CA9"/>
    <w:rsid w:val="00375DF3"/>
    <w:rsid w:val="00390AE1"/>
    <w:rsid w:val="003943B1"/>
    <w:rsid w:val="003951B4"/>
    <w:rsid w:val="003B35D0"/>
    <w:rsid w:val="003C2228"/>
    <w:rsid w:val="003C37F1"/>
    <w:rsid w:val="003C5837"/>
    <w:rsid w:val="003C71A2"/>
    <w:rsid w:val="003D4604"/>
    <w:rsid w:val="003D5E7C"/>
    <w:rsid w:val="003E11F1"/>
    <w:rsid w:val="003E2826"/>
    <w:rsid w:val="003F28EF"/>
    <w:rsid w:val="00400F6F"/>
    <w:rsid w:val="00402B11"/>
    <w:rsid w:val="0041489C"/>
    <w:rsid w:val="00423967"/>
    <w:rsid w:val="00435988"/>
    <w:rsid w:val="004507E2"/>
    <w:rsid w:val="00462BAE"/>
    <w:rsid w:val="00474F99"/>
    <w:rsid w:val="0047606D"/>
    <w:rsid w:val="004A0DCA"/>
    <w:rsid w:val="004A26EE"/>
    <w:rsid w:val="004C03DA"/>
    <w:rsid w:val="004C2140"/>
    <w:rsid w:val="004D0246"/>
    <w:rsid w:val="004D4D65"/>
    <w:rsid w:val="004D709F"/>
    <w:rsid w:val="004D74BC"/>
    <w:rsid w:val="004E233D"/>
    <w:rsid w:val="004E3E6C"/>
    <w:rsid w:val="004F3D08"/>
    <w:rsid w:val="004F77F5"/>
    <w:rsid w:val="005018CD"/>
    <w:rsid w:val="00501BE2"/>
    <w:rsid w:val="00503799"/>
    <w:rsid w:val="00512A0C"/>
    <w:rsid w:val="00516FC2"/>
    <w:rsid w:val="00524B5A"/>
    <w:rsid w:val="0052663E"/>
    <w:rsid w:val="005351A9"/>
    <w:rsid w:val="00540AC4"/>
    <w:rsid w:val="00541007"/>
    <w:rsid w:val="00560B15"/>
    <w:rsid w:val="00565E2E"/>
    <w:rsid w:val="0056675B"/>
    <w:rsid w:val="0056752A"/>
    <w:rsid w:val="00573152"/>
    <w:rsid w:val="005752E0"/>
    <w:rsid w:val="00576741"/>
    <w:rsid w:val="00587D5A"/>
    <w:rsid w:val="005907FB"/>
    <w:rsid w:val="0059247E"/>
    <w:rsid w:val="00592562"/>
    <w:rsid w:val="00592566"/>
    <w:rsid w:val="005A07C7"/>
    <w:rsid w:val="005A0D48"/>
    <w:rsid w:val="005A3F84"/>
    <w:rsid w:val="005A6186"/>
    <w:rsid w:val="005B53DD"/>
    <w:rsid w:val="005B5AB2"/>
    <w:rsid w:val="005B7764"/>
    <w:rsid w:val="005B7A43"/>
    <w:rsid w:val="005D7545"/>
    <w:rsid w:val="005E52DF"/>
    <w:rsid w:val="005E70A1"/>
    <w:rsid w:val="005F4B2B"/>
    <w:rsid w:val="006055DC"/>
    <w:rsid w:val="00610A37"/>
    <w:rsid w:val="00617384"/>
    <w:rsid w:val="00620116"/>
    <w:rsid w:val="00622A31"/>
    <w:rsid w:val="00646616"/>
    <w:rsid w:val="00646FE0"/>
    <w:rsid w:val="00655DE0"/>
    <w:rsid w:val="00661A91"/>
    <w:rsid w:val="00667D1F"/>
    <w:rsid w:val="00676BE4"/>
    <w:rsid w:val="0067755E"/>
    <w:rsid w:val="00682A87"/>
    <w:rsid w:val="0069076C"/>
    <w:rsid w:val="006B1EB5"/>
    <w:rsid w:val="006C181C"/>
    <w:rsid w:val="006D71A2"/>
    <w:rsid w:val="006D72C8"/>
    <w:rsid w:val="006D7E0B"/>
    <w:rsid w:val="006F10CE"/>
    <w:rsid w:val="006F7952"/>
    <w:rsid w:val="0071102B"/>
    <w:rsid w:val="00713CB3"/>
    <w:rsid w:val="007279C6"/>
    <w:rsid w:val="007455B1"/>
    <w:rsid w:val="00747D9B"/>
    <w:rsid w:val="00755BD1"/>
    <w:rsid w:val="007766E8"/>
    <w:rsid w:val="007816BE"/>
    <w:rsid w:val="007844C8"/>
    <w:rsid w:val="007A6596"/>
    <w:rsid w:val="007B61CF"/>
    <w:rsid w:val="007D03DF"/>
    <w:rsid w:val="007D3741"/>
    <w:rsid w:val="007E09FE"/>
    <w:rsid w:val="007E228C"/>
    <w:rsid w:val="007E3FB6"/>
    <w:rsid w:val="007F1320"/>
    <w:rsid w:val="00801F49"/>
    <w:rsid w:val="008209C3"/>
    <w:rsid w:val="008221C7"/>
    <w:rsid w:val="00853EF1"/>
    <w:rsid w:val="008807F3"/>
    <w:rsid w:val="00892EAC"/>
    <w:rsid w:val="00893397"/>
    <w:rsid w:val="008978EB"/>
    <w:rsid w:val="008D0211"/>
    <w:rsid w:val="008D5196"/>
    <w:rsid w:val="008E1AC0"/>
    <w:rsid w:val="008E7BE8"/>
    <w:rsid w:val="00901355"/>
    <w:rsid w:val="00905E14"/>
    <w:rsid w:val="00927C64"/>
    <w:rsid w:val="00932C5A"/>
    <w:rsid w:val="00937D19"/>
    <w:rsid w:val="009405FB"/>
    <w:rsid w:val="009429F0"/>
    <w:rsid w:val="00946F88"/>
    <w:rsid w:val="00957620"/>
    <w:rsid w:val="00960EBB"/>
    <w:rsid w:val="00972232"/>
    <w:rsid w:val="00991469"/>
    <w:rsid w:val="00993330"/>
    <w:rsid w:val="009A04AE"/>
    <w:rsid w:val="009A3914"/>
    <w:rsid w:val="009B2AF7"/>
    <w:rsid w:val="009C0857"/>
    <w:rsid w:val="009C5965"/>
    <w:rsid w:val="009C6EEC"/>
    <w:rsid w:val="009E08D7"/>
    <w:rsid w:val="009E304D"/>
    <w:rsid w:val="00A001A0"/>
    <w:rsid w:val="00A01E61"/>
    <w:rsid w:val="00A1069F"/>
    <w:rsid w:val="00A13DC1"/>
    <w:rsid w:val="00A14B07"/>
    <w:rsid w:val="00A237D6"/>
    <w:rsid w:val="00A30589"/>
    <w:rsid w:val="00A40963"/>
    <w:rsid w:val="00A601E6"/>
    <w:rsid w:val="00A72B05"/>
    <w:rsid w:val="00A74997"/>
    <w:rsid w:val="00A753C7"/>
    <w:rsid w:val="00A773BF"/>
    <w:rsid w:val="00A80D7B"/>
    <w:rsid w:val="00A81871"/>
    <w:rsid w:val="00A95A4E"/>
    <w:rsid w:val="00AA0D00"/>
    <w:rsid w:val="00AB0057"/>
    <w:rsid w:val="00AB25D7"/>
    <w:rsid w:val="00AC05D3"/>
    <w:rsid w:val="00AC19D3"/>
    <w:rsid w:val="00AC22C4"/>
    <w:rsid w:val="00AE55F4"/>
    <w:rsid w:val="00B0688D"/>
    <w:rsid w:val="00B16799"/>
    <w:rsid w:val="00B263F8"/>
    <w:rsid w:val="00B3226A"/>
    <w:rsid w:val="00B32A72"/>
    <w:rsid w:val="00B37E5E"/>
    <w:rsid w:val="00B46801"/>
    <w:rsid w:val="00B548D3"/>
    <w:rsid w:val="00B55789"/>
    <w:rsid w:val="00B62FEE"/>
    <w:rsid w:val="00B65735"/>
    <w:rsid w:val="00B67039"/>
    <w:rsid w:val="00B77483"/>
    <w:rsid w:val="00B82EE6"/>
    <w:rsid w:val="00B95506"/>
    <w:rsid w:val="00BA0B15"/>
    <w:rsid w:val="00BA21F8"/>
    <w:rsid w:val="00BA53DA"/>
    <w:rsid w:val="00BB070D"/>
    <w:rsid w:val="00BB58DC"/>
    <w:rsid w:val="00BC1EAF"/>
    <w:rsid w:val="00BC411D"/>
    <w:rsid w:val="00BC47E9"/>
    <w:rsid w:val="00BF236C"/>
    <w:rsid w:val="00C10A57"/>
    <w:rsid w:val="00C14CFD"/>
    <w:rsid w:val="00C1569B"/>
    <w:rsid w:val="00C277E9"/>
    <w:rsid w:val="00C45831"/>
    <w:rsid w:val="00C47095"/>
    <w:rsid w:val="00C60C01"/>
    <w:rsid w:val="00C60F15"/>
    <w:rsid w:val="00C64ED8"/>
    <w:rsid w:val="00C66D5B"/>
    <w:rsid w:val="00C7576D"/>
    <w:rsid w:val="00C814A9"/>
    <w:rsid w:val="00C93946"/>
    <w:rsid w:val="00C944A5"/>
    <w:rsid w:val="00CA1128"/>
    <w:rsid w:val="00CA499F"/>
    <w:rsid w:val="00CA4ABE"/>
    <w:rsid w:val="00CA7723"/>
    <w:rsid w:val="00CB12D4"/>
    <w:rsid w:val="00CB5722"/>
    <w:rsid w:val="00CC4C35"/>
    <w:rsid w:val="00CC6A0B"/>
    <w:rsid w:val="00CE203D"/>
    <w:rsid w:val="00CE66EA"/>
    <w:rsid w:val="00CF09CF"/>
    <w:rsid w:val="00D00CBF"/>
    <w:rsid w:val="00D0144B"/>
    <w:rsid w:val="00D015F8"/>
    <w:rsid w:val="00D02C73"/>
    <w:rsid w:val="00D06882"/>
    <w:rsid w:val="00D0795C"/>
    <w:rsid w:val="00D3750C"/>
    <w:rsid w:val="00D470B9"/>
    <w:rsid w:val="00D52D52"/>
    <w:rsid w:val="00D55FF9"/>
    <w:rsid w:val="00D5605B"/>
    <w:rsid w:val="00D709E4"/>
    <w:rsid w:val="00D760CE"/>
    <w:rsid w:val="00D830C0"/>
    <w:rsid w:val="00D830E9"/>
    <w:rsid w:val="00D83A7D"/>
    <w:rsid w:val="00D91FDD"/>
    <w:rsid w:val="00D92397"/>
    <w:rsid w:val="00D9709F"/>
    <w:rsid w:val="00DB02DF"/>
    <w:rsid w:val="00DB3620"/>
    <w:rsid w:val="00DC0EF2"/>
    <w:rsid w:val="00DC11DD"/>
    <w:rsid w:val="00DC3775"/>
    <w:rsid w:val="00DD6710"/>
    <w:rsid w:val="00DF10A9"/>
    <w:rsid w:val="00DF5E0E"/>
    <w:rsid w:val="00DF6F36"/>
    <w:rsid w:val="00E04064"/>
    <w:rsid w:val="00E0653D"/>
    <w:rsid w:val="00E06BB6"/>
    <w:rsid w:val="00E10F12"/>
    <w:rsid w:val="00E16C8D"/>
    <w:rsid w:val="00E2392C"/>
    <w:rsid w:val="00E345A6"/>
    <w:rsid w:val="00E368C4"/>
    <w:rsid w:val="00E403B0"/>
    <w:rsid w:val="00E454D7"/>
    <w:rsid w:val="00E45607"/>
    <w:rsid w:val="00E67059"/>
    <w:rsid w:val="00E701F8"/>
    <w:rsid w:val="00E70754"/>
    <w:rsid w:val="00E730F5"/>
    <w:rsid w:val="00E74E49"/>
    <w:rsid w:val="00E832E1"/>
    <w:rsid w:val="00E87E99"/>
    <w:rsid w:val="00E9535C"/>
    <w:rsid w:val="00E973C5"/>
    <w:rsid w:val="00EA0FB7"/>
    <w:rsid w:val="00EA39E8"/>
    <w:rsid w:val="00EB4876"/>
    <w:rsid w:val="00EE1CF1"/>
    <w:rsid w:val="00EF26F6"/>
    <w:rsid w:val="00EF5F83"/>
    <w:rsid w:val="00F1275E"/>
    <w:rsid w:val="00F47CD6"/>
    <w:rsid w:val="00F666E4"/>
    <w:rsid w:val="00F66F73"/>
    <w:rsid w:val="00F718CA"/>
    <w:rsid w:val="00F944DF"/>
    <w:rsid w:val="00FA0588"/>
    <w:rsid w:val="00FA0703"/>
    <w:rsid w:val="00FA25A2"/>
    <w:rsid w:val="00FA6252"/>
    <w:rsid w:val="00FB167E"/>
    <w:rsid w:val="00FB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14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D1"/>
  </w:style>
  <w:style w:type="paragraph" w:styleId="Heading1">
    <w:name w:val="heading 1"/>
    <w:basedOn w:val="Normal"/>
    <w:next w:val="Normal"/>
    <w:link w:val="Heading1Char"/>
    <w:uiPriority w:val="9"/>
    <w:qFormat/>
    <w:rsid w:val="00074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1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1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1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9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6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D1"/>
  </w:style>
  <w:style w:type="paragraph" w:styleId="Heading1">
    <w:name w:val="heading 1"/>
    <w:basedOn w:val="Normal"/>
    <w:next w:val="Normal"/>
    <w:link w:val="Heading1Char"/>
    <w:uiPriority w:val="9"/>
    <w:qFormat/>
    <w:rsid w:val="00074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1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1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1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9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waretestingclub.com/profile/DanAlloun" TargetMode="External"/><Relationship Id="rId3" Type="http://schemas.openxmlformats.org/officeDocument/2006/relationships/styles" Target="styles.xml"/><Relationship Id="rId7" Type="http://schemas.openxmlformats.org/officeDocument/2006/relationships/hyperlink" Target="http://bit.ly/Patterns_in_Test_Automation_project_failure-and_Recover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nkedin.com/pub/mooly-eden/18/a9/a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sting.gershon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6EB2-D4F3-471D-9A8C-0603F442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Stahl, Michael</dc:creator>
  <cp:lastModifiedBy>Stahl, Michael</cp:lastModifiedBy>
  <cp:revision>3</cp:revision>
  <dcterms:created xsi:type="dcterms:W3CDTF">2012-11-03T20:08:00Z</dcterms:created>
  <dcterms:modified xsi:type="dcterms:W3CDTF">2012-11-03T20:09:00Z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